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93E" w:rsidRDefault="00B1193E" w:rsidP="00B1193E">
      <w:pPr>
        <w:jc w:val="center"/>
        <w:rPr>
          <w:b/>
          <w:sz w:val="30"/>
          <w:szCs w:val="28"/>
        </w:rPr>
      </w:pPr>
      <w:r>
        <w:rPr>
          <w:b/>
          <w:sz w:val="30"/>
          <w:szCs w:val="28"/>
        </w:rPr>
        <w:t xml:space="preserve">Principles of Management </w:t>
      </w:r>
    </w:p>
    <w:p w:rsidR="00B1193E" w:rsidRDefault="00B1193E" w:rsidP="00B1193E">
      <w:pPr>
        <w:rPr>
          <w:sz w:val="16"/>
        </w:rPr>
      </w:pPr>
    </w:p>
    <w:p w:rsidR="00B1193E" w:rsidRDefault="00D27278" w:rsidP="00B1193E">
      <w:bookmarkStart w:id="0" w:name="_GoBack"/>
      <w:bookmarkEnd w:id="0"/>
      <w:r>
        <w:pict>
          <v:line id="_x0000_s1026" style="position:absolute;z-index:251657216" from="162pt,11.9pt" to="306pt,11.9pt" strokeweight="4.5pt"/>
        </w:pict>
      </w:r>
    </w:p>
    <w:p w:rsidR="00B1193E" w:rsidRDefault="00B1193E" w:rsidP="00B1193E">
      <w:pPr>
        <w:jc w:val="center"/>
        <w:rPr>
          <w:b/>
          <w:sz w:val="18"/>
          <w:szCs w:val="28"/>
        </w:rPr>
      </w:pPr>
    </w:p>
    <w:p w:rsidR="00B1193E" w:rsidRDefault="00B1193E" w:rsidP="00B1193E">
      <w:pPr>
        <w:rPr>
          <w:b/>
        </w:rPr>
      </w:pPr>
      <w:r>
        <w:rPr>
          <w:b/>
        </w:rPr>
        <w:t xml:space="preserve">Course Overview </w:t>
      </w:r>
    </w:p>
    <w:p w:rsidR="00B1193E" w:rsidRDefault="00B1193E" w:rsidP="00B1193E"/>
    <w:p w:rsidR="00B1193E" w:rsidRDefault="00B1193E" w:rsidP="00B1193E">
      <w:pPr>
        <w:tabs>
          <w:tab w:val="left" w:pos="9990"/>
        </w:tabs>
        <w:ind w:right="450"/>
        <w:jc w:val="both"/>
      </w:pPr>
      <w:r>
        <w:t>The course focuses on presenting both traditional and contemporary perspectives of modern management examining management and management roles within teams, projects, departments of an organization. The management functions including planning, organizing, staffing, leading and controlling for performance will be studied in detail. Through actual business scenarios, cases and exercises, participants gain experience in decision-making and applying theory to real world organization. The module will provide students with an opportunity to learn diversified contexts of management: challenges (demographic, global, political, economic,  legal and regulatory issues, social, cultural, technological and variables affecting organizations),  social and ethical considerations, international management, planning, organizing (designing effective organizational structures and processes, human resource management), controlling (operations management, quality control and improvement), and leading (including organizational behavioral issues, teams and groups, conflict management, and managerial communication) functions.</w:t>
      </w:r>
    </w:p>
    <w:p w:rsidR="00B1193E" w:rsidRDefault="00B1193E" w:rsidP="00B1193E">
      <w:pPr>
        <w:ind w:left="2520"/>
      </w:pPr>
    </w:p>
    <w:p w:rsidR="00B1193E" w:rsidRDefault="00B1193E" w:rsidP="00B1193E">
      <w:pPr>
        <w:rPr>
          <w:b/>
        </w:rPr>
      </w:pPr>
      <w:r>
        <w:rPr>
          <w:b/>
        </w:rPr>
        <w:t xml:space="preserve">Course Objectives </w:t>
      </w:r>
    </w:p>
    <w:p w:rsidR="00B1193E" w:rsidRDefault="00B1193E" w:rsidP="00B1193E">
      <w:pPr>
        <w:rPr>
          <w:sz w:val="16"/>
        </w:rPr>
      </w:pPr>
    </w:p>
    <w:p w:rsidR="00B1193E" w:rsidRDefault="00B1193E" w:rsidP="00B1193E">
      <w:pPr>
        <w:numPr>
          <w:ilvl w:val="0"/>
          <w:numId w:val="1"/>
        </w:numPr>
        <w:tabs>
          <w:tab w:val="clear" w:pos="720"/>
          <w:tab w:val="num" w:pos="360"/>
          <w:tab w:val="left" w:pos="9990"/>
        </w:tabs>
        <w:ind w:left="360"/>
      </w:pPr>
      <w:r>
        <w:t>To equip students with the tools required to develop the strategies in terms of</w:t>
      </w:r>
      <w:r>
        <w:rPr>
          <w:iCs/>
        </w:rPr>
        <w:t xml:space="preserve"> understand the roles and functions of managers at various (entry, middle and the top) levels</w:t>
      </w:r>
    </w:p>
    <w:p w:rsidR="00B1193E" w:rsidRDefault="00B1193E" w:rsidP="00B1193E">
      <w:pPr>
        <w:numPr>
          <w:ilvl w:val="0"/>
          <w:numId w:val="1"/>
        </w:numPr>
        <w:tabs>
          <w:tab w:val="num" w:pos="360"/>
        </w:tabs>
        <w:ind w:hanging="720"/>
      </w:pPr>
      <w:r>
        <w:rPr>
          <w:iCs/>
        </w:rPr>
        <w:t>To let students understand the relationships between organizational mission, goals, and objectives</w:t>
      </w:r>
      <w:r>
        <w:t xml:space="preserve"> </w:t>
      </w:r>
    </w:p>
    <w:p w:rsidR="00B1193E" w:rsidRDefault="00B1193E" w:rsidP="00B1193E">
      <w:pPr>
        <w:numPr>
          <w:ilvl w:val="0"/>
          <w:numId w:val="1"/>
        </w:numPr>
        <w:tabs>
          <w:tab w:val="num" w:pos="360"/>
        </w:tabs>
        <w:ind w:left="360"/>
      </w:pPr>
      <w:r>
        <w:t>To let students recognize, distinguish and critically analyze the theoretical and practical rationales underpinning management perspectives</w:t>
      </w:r>
    </w:p>
    <w:p w:rsidR="00B1193E" w:rsidRDefault="00B1193E" w:rsidP="00B1193E">
      <w:pPr>
        <w:ind w:left="360" w:hanging="360"/>
        <w:rPr>
          <w:sz w:val="16"/>
        </w:rPr>
      </w:pPr>
    </w:p>
    <w:p w:rsidR="00B1193E" w:rsidRDefault="00B1193E" w:rsidP="00B1193E">
      <w:pPr>
        <w:rPr>
          <w:b/>
        </w:rPr>
      </w:pPr>
      <w:r>
        <w:rPr>
          <w:b/>
        </w:rPr>
        <w:t>Teaching Methodology</w:t>
      </w:r>
    </w:p>
    <w:p w:rsidR="00B1193E" w:rsidRDefault="00B1193E" w:rsidP="00B1193E">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B1193E">
        <w:tc>
          <w:tcPr>
            <w:tcW w:w="3192" w:type="dxa"/>
            <w:tcBorders>
              <w:top w:val="single" w:sz="4" w:space="0" w:color="auto"/>
              <w:left w:val="single" w:sz="4" w:space="0" w:color="auto"/>
              <w:bottom w:val="single" w:sz="4" w:space="0" w:color="auto"/>
              <w:right w:val="single" w:sz="4" w:space="0" w:color="auto"/>
            </w:tcBorders>
          </w:tcPr>
          <w:p w:rsidR="00B1193E" w:rsidRDefault="00B1193E">
            <w:pPr>
              <w:numPr>
                <w:ilvl w:val="0"/>
                <w:numId w:val="2"/>
              </w:numPr>
            </w:pPr>
            <w:r>
              <w:t>Case Studies</w:t>
            </w:r>
          </w:p>
          <w:p w:rsidR="00B1193E" w:rsidRDefault="00B1193E"/>
        </w:tc>
        <w:tc>
          <w:tcPr>
            <w:tcW w:w="3192" w:type="dxa"/>
            <w:tcBorders>
              <w:top w:val="single" w:sz="4" w:space="0" w:color="auto"/>
              <w:left w:val="single" w:sz="4" w:space="0" w:color="auto"/>
              <w:bottom w:val="single" w:sz="4" w:space="0" w:color="auto"/>
              <w:right w:val="single" w:sz="4" w:space="0" w:color="auto"/>
            </w:tcBorders>
          </w:tcPr>
          <w:p w:rsidR="00B1193E" w:rsidRDefault="00B1193E">
            <w:pPr>
              <w:numPr>
                <w:ilvl w:val="0"/>
                <w:numId w:val="2"/>
              </w:numPr>
            </w:pPr>
            <w:r>
              <w:t>Group Discussions</w:t>
            </w:r>
          </w:p>
          <w:p w:rsidR="00B1193E" w:rsidRDefault="00B1193E"/>
        </w:tc>
        <w:tc>
          <w:tcPr>
            <w:tcW w:w="3192" w:type="dxa"/>
            <w:tcBorders>
              <w:top w:val="single" w:sz="4" w:space="0" w:color="auto"/>
              <w:left w:val="single" w:sz="4" w:space="0" w:color="auto"/>
              <w:bottom w:val="single" w:sz="4" w:space="0" w:color="auto"/>
              <w:right w:val="single" w:sz="4" w:space="0" w:color="auto"/>
            </w:tcBorders>
          </w:tcPr>
          <w:p w:rsidR="00B1193E" w:rsidRDefault="00B1193E">
            <w:pPr>
              <w:numPr>
                <w:ilvl w:val="0"/>
                <w:numId w:val="2"/>
              </w:numPr>
            </w:pPr>
            <w:r>
              <w:t>Business Games</w:t>
            </w:r>
          </w:p>
          <w:p w:rsidR="00B1193E" w:rsidRDefault="00B1193E"/>
        </w:tc>
      </w:tr>
      <w:tr w:rsidR="00B1193E">
        <w:tc>
          <w:tcPr>
            <w:tcW w:w="3192" w:type="dxa"/>
            <w:tcBorders>
              <w:top w:val="single" w:sz="4" w:space="0" w:color="auto"/>
              <w:left w:val="single" w:sz="4" w:space="0" w:color="auto"/>
              <w:bottom w:val="single" w:sz="4" w:space="0" w:color="auto"/>
              <w:right w:val="single" w:sz="4" w:space="0" w:color="auto"/>
            </w:tcBorders>
          </w:tcPr>
          <w:p w:rsidR="00B1193E" w:rsidRDefault="00B1193E">
            <w:pPr>
              <w:numPr>
                <w:ilvl w:val="0"/>
                <w:numId w:val="2"/>
              </w:numPr>
            </w:pPr>
            <w:r>
              <w:t>Research Projects</w:t>
            </w:r>
          </w:p>
          <w:p w:rsidR="00B1193E" w:rsidRDefault="00B1193E"/>
        </w:tc>
        <w:tc>
          <w:tcPr>
            <w:tcW w:w="3192" w:type="dxa"/>
            <w:tcBorders>
              <w:top w:val="single" w:sz="4" w:space="0" w:color="auto"/>
              <w:left w:val="single" w:sz="4" w:space="0" w:color="auto"/>
              <w:bottom w:val="single" w:sz="4" w:space="0" w:color="auto"/>
              <w:right w:val="single" w:sz="4" w:space="0" w:color="auto"/>
            </w:tcBorders>
          </w:tcPr>
          <w:p w:rsidR="00B1193E" w:rsidRDefault="00B1193E">
            <w:pPr>
              <w:numPr>
                <w:ilvl w:val="0"/>
                <w:numId w:val="2"/>
              </w:numPr>
            </w:pPr>
            <w:r>
              <w:t>In-class Exercises</w:t>
            </w:r>
          </w:p>
          <w:p w:rsidR="00B1193E" w:rsidRDefault="00B1193E"/>
        </w:tc>
        <w:tc>
          <w:tcPr>
            <w:tcW w:w="3192" w:type="dxa"/>
            <w:tcBorders>
              <w:top w:val="single" w:sz="4" w:space="0" w:color="auto"/>
              <w:left w:val="single" w:sz="4" w:space="0" w:color="auto"/>
              <w:bottom w:val="single" w:sz="4" w:space="0" w:color="auto"/>
              <w:right w:val="single" w:sz="4" w:space="0" w:color="auto"/>
            </w:tcBorders>
          </w:tcPr>
          <w:p w:rsidR="00B1193E" w:rsidRDefault="00B1193E">
            <w:pPr>
              <w:numPr>
                <w:ilvl w:val="0"/>
                <w:numId w:val="2"/>
              </w:numPr>
            </w:pPr>
            <w:r>
              <w:t>Team Presentations</w:t>
            </w:r>
          </w:p>
          <w:p w:rsidR="00B1193E" w:rsidRDefault="00B1193E"/>
        </w:tc>
      </w:tr>
      <w:tr w:rsidR="00B1193E">
        <w:tc>
          <w:tcPr>
            <w:tcW w:w="3192" w:type="dxa"/>
            <w:tcBorders>
              <w:top w:val="single" w:sz="4" w:space="0" w:color="auto"/>
              <w:left w:val="single" w:sz="4" w:space="0" w:color="auto"/>
              <w:bottom w:val="single" w:sz="4" w:space="0" w:color="auto"/>
              <w:right w:val="single" w:sz="4" w:space="0" w:color="auto"/>
            </w:tcBorders>
            <w:hideMark/>
          </w:tcPr>
          <w:p w:rsidR="00B1193E" w:rsidRDefault="00B1193E">
            <w:pPr>
              <w:numPr>
                <w:ilvl w:val="0"/>
                <w:numId w:val="2"/>
              </w:numPr>
            </w:pPr>
            <w:r>
              <w:t>Assignments</w:t>
            </w:r>
          </w:p>
        </w:tc>
        <w:tc>
          <w:tcPr>
            <w:tcW w:w="3192" w:type="dxa"/>
            <w:tcBorders>
              <w:top w:val="single" w:sz="4" w:space="0" w:color="auto"/>
              <w:left w:val="single" w:sz="4" w:space="0" w:color="auto"/>
              <w:bottom w:val="single" w:sz="4" w:space="0" w:color="auto"/>
              <w:right w:val="single" w:sz="4" w:space="0" w:color="auto"/>
            </w:tcBorders>
          </w:tcPr>
          <w:p w:rsidR="00B1193E" w:rsidRDefault="00B1193E">
            <w:pPr>
              <w:numPr>
                <w:ilvl w:val="0"/>
                <w:numId w:val="2"/>
              </w:numPr>
            </w:pPr>
            <w:r>
              <w:t>Unannounced quizzes</w:t>
            </w:r>
          </w:p>
          <w:p w:rsidR="00B1193E" w:rsidRDefault="00B1193E"/>
        </w:tc>
        <w:tc>
          <w:tcPr>
            <w:tcW w:w="3192" w:type="dxa"/>
            <w:tcBorders>
              <w:top w:val="single" w:sz="4" w:space="0" w:color="auto"/>
              <w:left w:val="single" w:sz="4" w:space="0" w:color="auto"/>
              <w:bottom w:val="single" w:sz="4" w:space="0" w:color="auto"/>
              <w:right w:val="single" w:sz="4" w:space="0" w:color="auto"/>
            </w:tcBorders>
            <w:hideMark/>
          </w:tcPr>
          <w:p w:rsidR="00B1193E" w:rsidRDefault="00B1193E">
            <w:pPr>
              <w:numPr>
                <w:ilvl w:val="0"/>
                <w:numId w:val="2"/>
              </w:numPr>
            </w:pPr>
            <w:r>
              <w:t>Class Participation</w:t>
            </w:r>
          </w:p>
        </w:tc>
      </w:tr>
    </w:tbl>
    <w:p w:rsidR="00B1193E" w:rsidRDefault="00B1193E" w:rsidP="00B1193E">
      <w:pPr>
        <w:rPr>
          <w:sz w:val="16"/>
        </w:rPr>
      </w:pPr>
    </w:p>
    <w:p w:rsidR="00B1193E" w:rsidRDefault="00B1193E" w:rsidP="00B1193E">
      <w:pPr>
        <w:rPr>
          <w:b/>
        </w:rPr>
      </w:pPr>
      <w:r>
        <w:rPr>
          <w:b/>
        </w:rPr>
        <w:t>Allocation of Marks</w:t>
      </w:r>
    </w:p>
    <w:p w:rsidR="00B1193E" w:rsidRDefault="00B1193E" w:rsidP="00B1193E">
      <w:pPr>
        <w:rPr>
          <w:sz w:val="6"/>
        </w:rPr>
      </w:pPr>
    </w:p>
    <w:p w:rsidR="00B1193E" w:rsidRDefault="00B1193E" w:rsidP="00B1193E">
      <w:r>
        <w:t>Mid Terms:</w:t>
      </w:r>
      <w:r>
        <w:tab/>
      </w:r>
      <w:r>
        <w:tab/>
      </w:r>
      <w:r>
        <w:rPr>
          <w:sz w:val="22"/>
          <w:szCs w:val="22"/>
        </w:rPr>
        <w:t>35 % (1 ½ hour exam)</w:t>
      </w:r>
      <w:r>
        <w:t xml:space="preserve"> - </w:t>
      </w:r>
      <w:r>
        <w:rPr>
          <w:sz w:val="20"/>
          <w:szCs w:val="20"/>
        </w:rPr>
        <w:t xml:space="preserve">Closed book, Individual </w:t>
      </w:r>
    </w:p>
    <w:p w:rsidR="00B1193E" w:rsidRDefault="00B1193E" w:rsidP="00B1193E">
      <w:r>
        <w:t>Finals:</w:t>
      </w:r>
      <w:r>
        <w:tab/>
      </w:r>
      <w:r>
        <w:tab/>
      </w:r>
      <w:r>
        <w:tab/>
      </w:r>
      <w:r>
        <w:rPr>
          <w:sz w:val="22"/>
        </w:rPr>
        <w:t xml:space="preserve">40 % (2 hour exam) </w:t>
      </w:r>
      <w:r>
        <w:t xml:space="preserve">- </w:t>
      </w:r>
      <w:r>
        <w:rPr>
          <w:sz w:val="20"/>
          <w:szCs w:val="20"/>
        </w:rPr>
        <w:t>Closed book, Individual &amp; Comprehensive</w:t>
      </w:r>
    </w:p>
    <w:p w:rsidR="00B1193E" w:rsidRDefault="00B1193E" w:rsidP="00B1193E">
      <w:pPr>
        <w:ind w:right="-393"/>
        <w:rPr>
          <w:sz w:val="22"/>
        </w:rPr>
      </w:pPr>
      <w:r>
        <w:t>Assignments:</w:t>
      </w:r>
      <w:r>
        <w:tab/>
      </w:r>
      <w:r>
        <w:tab/>
      </w:r>
      <w:r w:rsidR="00445F78">
        <w:rPr>
          <w:sz w:val="22"/>
          <w:szCs w:val="22"/>
        </w:rPr>
        <w:t>20 % (2</w:t>
      </w:r>
      <w:r>
        <w:rPr>
          <w:sz w:val="22"/>
          <w:szCs w:val="22"/>
        </w:rPr>
        <w:t xml:space="preserve"> Assignments</w:t>
      </w:r>
      <w:r>
        <w:rPr>
          <w:sz w:val="18"/>
          <w:szCs w:val="20"/>
        </w:rPr>
        <w:t xml:space="preserve">, </w:t>
      </w:r>
      <w:r w:rsidR="00445F78">
        <w:rPr>
          <w:sz w:val="20"/>
          <w:szCs w:val="20"/>
        </w:rPr>
        <w:t>10</w:t>
      </w:r>
      <w:r>
        <w:rPr>
          <w:sz w:val="20"/>
          <w:szCs w:val="20"/>
        </w:rPr>
        <w:t>% each</w:t>
      </w:r>
      <w:r>
        <w:rPr>
          <w:sz w:val="18"/>
          <w:szCs w:val="20"/>
        </w:rPr>
        <w:t xml:space="preserve"> </w:t>
      </w:r>
      <w:r>
        <w:rPr>
          <w:sz w:val="16"/>
          <w:szCs w:val="20"/>
        </w:rPr>
        <w:t>–Group Based</w:t>
      </w:r>
    </w:p>
    <w:p w:rsidR="00B1193E" w:rsidRDefault="00B1193E" w:rsidP="00B1193E">
      <w:r>
        <w:t>Quizzes:</w:t>
      </w:r>
      <w:r>
        <w:tab/>
      </w:r>
      <w:r>
        <w:tab/>
      </w:r>
      <w:r>
        <w:rPr>
          <w:sz w:val="22"/>
          <w:szCs w:val="22"/>
        </w:rPr>
        <w:t xml:space="preserve">5 %   (2 quizzes, </w:t>
      </w:r>
      <w:r>
        <w:rPr>
          <w:sz w:val="20"/>
          <w:szCs w:val="20"/>
        </w:rPr>
        <w:t>2</w:t>
      </w:r>
      <w:r>
        <w:rPr>
          <w:b/>
          <w:sz w:val="20"/>
          <w:szCs w:val="20"/>
        </w:rPr>
        <w:t>.</w:t>
      </w:r>
      <w:r>
        <w:rPr>
          <w:sz w:val="20"/>
          <w:szCs w:val="20"/>
        </w:rPr>
        <w:t>5% each) 1 before mid terms and 1 after mid terms-Individual</w:t>
      </w:r>
    </w:p>
    <w:p w:rsidR="00B1193E" w:rsidRDefault="00B1193E" w:rsidP="00B1193E">
      <w:pPr>
        <w:rPr>
          <w:sz w:val="16"/>
        </w:rPr>
      </w:pPr>
    </w:p>
    <w:p w:rsidR="00B1193E" w:rsidRDefault="00B1193E" w:rsidP="00B1193E">
      <w:pPr>
        <w:rPr>
          <w:b/>
        </w:rPr>
      </w:pPr>
      <w:r>
        <w:rPr>
          <w:b/>
        </w:rPr>
        <w:t>Reading Material</w:t>
      </w:r>
    </w:p>
    <w:p w:rsidR="00B1193E" w:rsidRPr="00B1193E" w:rsidRDefault="00B1193E" w:rsidP="00B1193E">
      <w:pPr>
        <w:rPr>
          <w:sz w:val="8"/>
          <w:u w:val="single"/>
        </w:rPr>
      </w:pPr>
    </w:p>
    <w:p w:rsidR="00B1193E" w:rsidRDefault="00B1193E" w:rsidP="00B1193E">
      <w:pPr>
        <w:rPr>
          <w:sz w:val="22"/>
          <w:szCs w:val="22"/>
        </w:rPr>
      </w:pPr>
      <w:r>
        <w:rPr>
          <w:u w:val="single"/>
        </w:rPr>
        <w:t>Text</w:t>
      </w:r>
      <w:r>
        <w:t>:</w:t>
      </w:r>
      <w:r>
        <w:tab/>
      </w:r>
      <w:r>
        <w:tab/>
        <w:t xml:space="preserve">      </w:t>
      </w:r>
      <w:r>
        <w:rPr>
          <w:b/>
          <w:sz w:val="22"/>
          <w:szCs w:val="22"/>
        </w:rPr>
        <w:t>Daft Richard</w:t>
      </w:r>
      <w:r>
        <w:rPr>
          <w:sz w:val="22"/>
          <w:szCs w:val="22"/>
        </w:rPr>
        <w:t xml:space="preserve">, </w:t>
      </w:r>
      <w:r>
        <w:rPr>
          <w:i/>
          <w:sz w:val="22"/>
          <w:szCs w:val="22"/>
        </w:rPr>
        <w:t>“</w:t>
      </w:r>
      <w:r>
        <w:rPr>
          <w:i/>
          <w:szCs w:val="22"/>
        </w:rPr>
        <w:t>Principles of Management</w:t>
      </w:r>
      <w:r>
        <w:rPr>
          <w:i/>
          <w:sz w:val="22"/>
          <w:szCs w:val="22"/>
        </w:rPr>
        <w:t>”</w:t>
      </w:r>
      <w:r>
        <w:rPr>
          <w:sz w:val="22"/>
          <w:szCs w:val="22"/>
        </w:rPr>
        <w:t xml:space="preserve">, </w:t>
      </w:r>
      <w:r>
        <w:rPr>
          <w:sz w:val="22"/>
          <w:szCs w:val="22"/>
          <w:u w:val="single"/>
        </w:rPr>
        <w:t>Cengage Learning</w:t>
      </w:r>
    </w:p>
    <w:p w:rsidR="00B1193E" w:rsidRDefault="00B1193E" w:rsidP="00B1193E">
      <w:pPr>
        <w:ind w:left="2160" w:right="-360" w:hanging="2160"/>
        <w:rPr>
          <w:u w:val="single"/>
        </w:rPr>
      </w:pPr>
    </w:p>
    <w:p w:rsidR="00B1193E" w:rsidRDefault="00B1193E" w:rsidP="00B1193E">
      <w:pPr>
        <w:ind w:left="2160" w:right="-360" w:hanging="2160"/>
      </w:pPr>
      <w:r>
        <w:rPr>
          <w:u w:val="single"/>
        </w:rPr>
        <w:t>References</w:t>
      </w:r>
      <w:r>
        <w:t xml:space="preserve">:           </w:t>
      </w:r>
      <w:r>
        <w:rPr>
          <w:b/>
        </w:rPr>
        <w:t>Kinicki &amp; William</w:t>
      </w:r>
      <w:r>
        <w:t xml:space="preserve">, </w:t>
      </w:r>
      <w:r>
        <w:rPr>
          <w:i/>
        </w:rPr>
        <w:t>“Management</w:t>
      </w:r>
      <w:r>
        <w:rPr>
          <w:i/>
          <w:sz w:val="18"/>
        </w:rPr>
        <w:t xml:space="preserve">: </w:t>
      </w:r>
      <w:r>
        <w:rPr>
          <w:i/>
          <w:sz w:val="22"/>
        </w:rPr>
        <w:t>A Practical Introduction</w:t>
      </w:r>
      <w:r>
        <w:rPr>
          <w:i/>
        </w:rPr>
        <w:t>”</w:t>
      </w:r>
      <w:r>
        <w:t xml:space="preserve">, </w:t>
      </w:r>
      <w:r>
        <w:rPr>
          <w:u w:val="single"/>
        </w:rPr>
        <w:t xml:space="preserve">McGraw-Hill </w:t>
      </w:r>
    </w:p>
    <w:p w:rsidR="00B1193E" w:rsidRDefault="00B1193E" w:rsidP="00B1193E">
      <w:r>
        <w:br w:type="page"/>
      </w:r>
    </w:p>
    <w:p w:rsidR="00B1193E" w:rsidRDefault="00B1193E" w:rsidP="00B1193E">
      <w:pPr>
        <w:ind w:left="2880" w:right="-1260" w:firstLine="720"/>
      </w:pPr>
    </w:p>
    <w:p w:rsidR="00B1193E" w:rsidRDefault="00B1193E" w:rsidP="00B1193E">
      <w:pPr>
        <w:ind w:left="2880" w:right="-1260" w:firstLine="720"/>
        <w:rPr>
          <w:b/>
        </w:rPr>
      </w:pPr>
      <w:r>
        <w:rPr>
          <w:b/>
        </w:rPr>
        <w:t>The Lecture Plan</w:t>
      </w:r>
    </w:p>
    <w:p w:rsidR="00B1193E" w:rsidRDefault="00B1193E" w:rsidP="00B1193E">
      <w:pPr>
        <w:ind w:left="2880" w:right="-1260" w:firstLine="720"/>
        <w:rPr>
          <w:b/>
          <w:sz w:val="14"/>
        </w:rPr>
      </w:pPr>
    </w:p>
    <w:tbl>
      <w:tblPr>
        <w:tblpPr w:leftFromText="180" w:rightFromText="180" w:vertAnchor="text" w:tblpX="504" w:tblpY="1"/>
        <w:tblOverlap w:val="neve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958"/>
        <w:gridCol w:w="3870"/>
      </w:tblGrid>
      <w:tr w:rsidR="00B1193E" w:rsidTr="00C3227D">
        <w:tc>
          <w:tcPr>
            <w:tcW w:w="540" w:type="dxa"/>
            <w:tcBorders>
              <w:top w:val="single" w:sz="4" w:space="0" w:color="auto"/>
              <w:left w:val="single" w:sz="4" w:space="0" w:color="auto"/>
              <w:bottom w:val="single" w:sz="4" w:space="0" w:color="auto"/>
              <w:right w:val="single" w:sz="4" w:space="0" w:color="auto"/>
            </w:tcBorders>
            <w:hideMark/>
          </w:tcPr>
          <w:p w:rsidR="00B1193E" w:rsidRDefault="00B1193E" w:rsidP="000228EE">
            <w:pPr>
              <w:ind w:right="-1260"/>
              <w:rPr>
                <w:b/>
              </w:rPr>
            </w:pPr>
            <w:r>
              <w:rPr>
                <w:b/>
              </w:rPr>
              <w:t xml:space="preserve"> No.</w:t>
            </w:r>
          </w:p>
        </w:tc>
        <w:tc>
          <w:tcPr>
            <w:tcW w:w="5958" w:type="dxa"/>
            <w:tcBorders>
              <w:top w:val="single" w:sz="4" w:space="0" w:color="auto"/>
              <w:left w:val="single" w:sz="4" w:space="0" w:color="auto"/>
              <w:bottom w:val="single" w:sz="4" w:space="0" w:color="auto"/>
              <w:right w:val="single" w:sz="4" w:space="0" w:color="auto"/>
            </w:tcBorders>
            <w:hideMark/>
          </w:tcPr>
          <w:p w:rsidR="00B1193E" w:rsidRDefault="00B1193E" w:rsidP="000228EE">
            <w:pPr>
              <w:ind w:right="-1260"/>
              <w:rPr>
                <w:b/>
              </w:rPr>
            </w:pPr>
            <w:r>
              <w:rPr>
                <w:b/>
              </w:rPr>
              <w:t xml:space="preserve">                     Topics to be Taught </w:t>
            </w:r>
          </w:p>
        </w:tc>
        <w:tc>
          <w:tcPr>
            <w:tcW w:w="3870" w:type="dxa"/>
            <w:tcBorders>
              <w:top w:val="single" w:sz="4" w:space="0" w:color="auto"/>
              <w:left w:val="single" w:sz="4" w:space="0" w:color="auto"/>
              <w:bottom w:val="single" w:sz="4" w:space="0" w:color="auto"/>
              <w:right w:val="single" w:sz="4" w:space="0" w:color="auto"/>
            </w:tcBorders>
            <w:hideMark/>
          </w:tcPr>
          <w:p w:rsidR="00B1193E" w:rsidRDefault="00B1193E" w:rsidP="000228EE">
            <w:pPr>
              <w:ind w:right="-1260"/>
              <w:rPr>
                <w:b/>
              </w:rPr>
            </w:pPr>
            <w:r>
              <w:rPr>
                <w:b/>
              </w:rPr>
              <w:t xml:space="preserve">     Tasks to be Achieved</w:t>
            </w:r>
          </w:p>
        </w:tc>
      </w:tr>
      <w:tr w:rsidR="00B1193E" w:rsidTr="00C3227D">
        <w:tc>
          <w:tcPr>
            <w:tcW w:w="540" w:type="dxa"/>
            <w:tcBorders>
              <w:top w:val="single" w:sz="4" w:space="0" w:color="auto"/>
              <w:left w:val="single" w:sz="4" w:space="0" w:color="auto"/>
              <w:bottom w:val="single" w:sz="4" w:space="0" w:color="auto"/>
              <w:right w:val="single" w:sz="4" w:space="0" w:color="auto"/>
            </w:tcBorders>
            <w:hideMark/>
          </w:tcPr>
          <w:p w:rsidR="00B1193E" w:rsidRDefault="00B1193E" w:rsidP="000228EE">
            <w:pPr>
              <w:spacing w:line="300" w:lineRule="auto"/>
              <w:ind w:right="-1260"/>
              <w:rPr>
                <w:sz w:val="23"/>
                <w:szCs w:val="23"/>
              </w:rPr>
            </w:pPr>
            <w:r>
              <w:rPr>
                <w:sz w:val="23"/>
                <w:szCs w:val="23"/>
              </w:rPr>
              <w:t>1.</w:t>
            </w:r>
          </w:p>
        </w:tc>
        <w:tc>
          <w:tcPr>
            <w:tcW w:w="5958" w:type="dxa"/>
            <w:tcBorders>
              <w:top w:val="single" w:sz="4" w:space="0" w:color="auto"/>
              <w:left w:val="single" w:sz="4" w:space="0" w:color="auto"/>
              <w:bottom w:val="single" w:sz="4" w:space="0" w:color="auto"/>
              <w:right w:val="single" w:sz="4" w:space="0" w:color="auto"/>
            </w:tcBorders>
            <w:hideMark/>
          </w:tcPr>
          <w:p w:rsidR="00B1193E" w:rsidRDefault="00B1193E" w:rsidP="000228EE">
            <w:pPr>
              <w:numPr>
                <w:ilvl w:val="0"/>
                <w:numId w:val="3"/>
              </w:numPr>
              <w:tabs>
                <w:tab w:val="num" w:pos="252"/>
              </w:tabs>
              <w:spacing w:line="300" w:lineRule="auto"/>
              <w:ind w:left="252" w:hanging="252"/>
              <w:rPr>
                <w:sz w:val="23"/>
                <w:szCs w:val="23"/>
              </w:rPr>
            </w:pPr>
            <w:r>
              <w:rPr>
                <w:sz w:val="23"/>
                <w:szCs w:val="23"/>
              </w:rPr>
              <w:t xml:space="preserve">Introduction to the </w:t>
            </w:r>
            <w:r w:rsidR="00853BEF">
              <w:rPr>
                <w:sz w:val="23"/>
                <w:szCs w:val="23"/>
              </w:rPr>
              <w:t xml:space="preserve">Field of </w:t>
            </w:r>
            <w:r>
              <w:rPr>
                <w:sz w:val="23"/>
                <w:szCs w:val="23"/>
              </w:rPr>
              <w:t xml:space="preserve">Management </w:t>
            </w:r>
          </w:p>
        </w:tc>
        <w:tc>
          <w:tcPr>
            <w:tcW w:w="3870" w:type="dxa"/>
            <w:tcBorders>
              <w:top w:val="single" w:sz="4" w:space="0" w:color="auto"/>
              <w:left w:val="single" w:sz="4" w:space="0" w:color="auto"/>
              <w:bottom w:val="single" w:sz="4" w:space="0" w:color="auto"/>
              <w:right w:val="single" w:sz="4" w:space="0" w:color="auto"/>
            </w:tcBorders>
            <w:hideMark/>
          </w:tcPr>
          <w:p w:rsidR="00B1193E" w:rsidRDefault="00B1193E" w:rsidP="000228EE">
            <w:pPr>
              <w:spacing w:line="300" w:lineRule="auto"/>
              <w:rPr>
                <w:sz w:val="23"/>
                <w:szCs w:val="23"/>
              </w:rPr>
            </w:pPr>
          </w:p>
        </w:tc>
      </w:tr>
      <w:tr w:rsidR="00B1193E" w:rsidTr="00C3227D">
        <w:tc>
          <w:tcPr>
            <w:tcW w:w="540" w:type="dxa"/>
            <w:tcBorders>
              <w:top w:val="single" w:sz="4" w:space="0" w:color="auto"/>
              <w:left w:val="single" w:sz="4" w:space="0" w:color="auto"/>
              <w:bottom w:val="single" w:sz="4" w:space="0" w:color="auto"/>
              <w:right w:val="single" w:sz="4" w:space="0" w:color="auto"/>
            </w:tcBorders>
            <w:hideMark/>
          </w:tcPr>
          <w:p w:rsidR="00B1193E" w:rsidRDefault="00B1193E" w:rsidP="000228EE">
            <w:pPr>
              <w:spacing w:line="300" w:lineRule="auto"/>
              <w:ind w:right="-1260"/>
              <w:rPr>
                <w:sz w:val="23"/>
                <w:szCs w:val="23"/>
              </w:rPr>
            </w:pPr>
            <w:r>
              <w:rPr>
                <w:sz w:val="23"/>
                <w:szCs w:val="23"/>
              </w:rPr>
              <w:t>2.</w:t>
            </w:r>
          </w:p>
        </w:tc>
        <w:tc>
          <w:tcPr>
            <w:tcW w:w="5958" w:type="dxa"/>
            <w:tcBorders>
              <w:top w:val="single" w:sz="4" w:space="0" w:color="auto"/>
              <w:left w:val="single" w:sz="4" w:space="0" w:color="auto"/>
              <w:bottom w:val="single" w:sz="4" w:space="0" w:color="auto"/>
              <w:right w:val="single" w:sz="4" w:space="0" w:color="auto"/>
            </w:tcBorders>
            <w:hideMark/>
          </w:tcPr>
          <w:p w:rsidR="00B1193E" w:rsidRDefault="00B1193E" w:rsidP="000228EE">
            <w:pPr>
              <w:numPr>
                <w:ilvl w:val="0"/>
                <w:numId w:val="3"/>
              </w:numPr>
              <w:tabs>
                <w:tab w:val="num" w:pos="252"/>
              </w:tabs>
              <w:spacing w:line="300" w:lineRule="auto"/>
              <w:ind w:hanging="720"/>
              <w:rPr>
                <w:sz w:val="23"/>
                <w:szCs w:val="23"/>
              </w:rPr>
            </w:pPr>
            <w:r>
              <w:rPr>
                <w:sz w:val="23"/>
                <w:szCs w:val="23"/>
              </w:rPr>
              <w:t xml:space="preserve">Organizational Functions </w:t>
            </w:r>
          </w:p>
        </w:tc>
        <w:tc>
          <w:tcPr>
            <w:tcW w:w="3870" w:type="dxa"/>
            <w:tcBorders>
              <w:top w:val="single" w:sz="4" w:space="0" w:color="auto"/>
              <w:left w:val="single" w:sz="4" w:space="0" w:color="auto"/>
              <w:bottom w:val="single" w:sz="4" w:space="0" w:color="auto"/>
              <w:right w:val="single" w:sz="4" w:space="0" w:color="auto"/>
            </w:tcBorders>
            <w:hideMark/>
          </w:tcPr>
          <w:p w:rsidR="00B1193E" w:rsidRPr="00A705B1" w:rsidRDefault="00A705B1" w:rsidP="000228EE">
            <w:pPr>
              <w:spacing w:line="300" w:lineRule="auto"/>
              <w:rPr>
                <w:b/>
                <w:sz w:val="23"/>
                <w:szCs w:val="23"/>
              </w:rPr>
            </w:pPr>
            <w:r w:rsidRPr="00A705B1">
              <w:rPr>
                <w:b/>
                <w:sz w:val="23"/>
                <w:szCs w:val="23"/>
              </w:rPr>
              <w:t>Teams Formation</w:t>
            </w:r>
          </w:p>
        </w:tc>
      </w:tr>
      <w:tr w:rsidR="00B1193E" w:rsidTr="00C3227D">
        <w:tc>
          <w:tcPr>
            <w:tcW w:w="540" w:type="dxa"/>
            <w:tcBorders>
              <w:top w:val="single" w:sz="4" w:space="0" w:color="auto"/>
              <w:left w:val="single" w:sz="4" w:space="0" w:color="auto"/>
              <w:bottom w:val="single" w:sz="4" w:space="0" w:color="auto"/>
              <w:right w:val="single" w:sz="4" w:space="0" w:color="auto"/>
            </w:tcBorders>
            <w:hideMark/>
          </w:tcPr>
          <w:p w:rsidR="00B1193E" w:rsidRDefault="00B1193E" w:rsidP="000228EE">
            <w:pPr>
              <w:spacing w:line="300" w:lineRule="auto"/>
              <w:ind w:right="-1260"/>
              <w:rPr>
                <w:sz w:val="23"/>
                <w:szCs w:val="23"/>
              </w:rPr>
            </w:pPr>
            <w:r>
              <w:rPr>
                <w:sz w:val="23"/>
                <w:szCs w:val="23"/>
              </w:rPr>
              <w:t>3.</w:t>
            </w:r>
          </w:p>
        </w:tc>
        <w:tc>
          <w:tcPr>
            <w:tcW w:w="5958" w:type="dxa"/>
            <w:tcBorders>
              <w:top w:val="single" w:sz="4" w:space="0" w:color="auto"/>
              <w:left w:val="single" w:sz="4" w:space="0" w:color="auto"/>
              <w:bottom w:val="single" w:sz="4" w:space="0" w:color="auto"/>
              <w:right w:val="single" w:sz="4" w:space="0" w:color="auto"/>
            </w:tcBorders>
            <w:hideMark/>
          </w:tcPr>
          <w:p w:rsidR="00B1193E" w:rsidRDefault="00B1193E" w:rsidP="000228EE">
            <w:pPr>
              <w:numPr>
                <w:ilvl w:val="0"/>
                <w:numId w:val="3"/>
              </w:numPr>
              <w:tabs>
                <w:tab w:val="num" w:pos="252"/>
              </w:tabs>
              <w:spacing w:line="300" w:lineRule="auto"/>
              <w:ind w:hanging="720"/>
              <w:rPr>
                <w:sz w:val="23"/>
                <w:szCs w:val="23"/>
              </w:rPr>
            </w:pPr>
            <w:r>
              <w:rPr>
                <w:sz w:val="23"/>
                <w:szCs w:val="23"/>
              </w:rPr>
              <w:t>Span of Control &amp; Chain of Command</w:t>
            </w:r>
          </w:p>
          <w:p w:rsidR="00B1193E" w:rsidRDefault="00B1193E" w:rsidP="000228EE">
            <w:pPr>
              <w:numPr>
                <w:ilvl w:val="0"/>
                <w:numId w:val="3"/>
              </w:numPr>
              <w:tabs>
                <w:tab w:val="num" w:pos="252"/>
              </w:tabs>
              <w:spacing w:line="300" w:lineRule="auto"/>
              <w:ind w:hanging="720"/>
              <w:rPr>
                <w:sz w:val="23"/>
                <w:szCs w:val="23"/>
              </w:rPr>
            </w:pPr>
            <w:r>
              <w:rPr>
                <w:sz w:val="23"/>
                <w:szCs w:val="23"/>
              </w:rPr>
              <w:t>Resource Based Theory</w:t>
            </w:r>
          </w:p>
        </w:tc>
        <w:tc>
          <w:tcPr>
            <w:tcW w:w="3870" w:type="dxa"/>
            <w:tcBorders>
              <w:top w:val="single" w:sz="4" w:space="0" w:color="auto"/>
              <w:left w:val="single" w:sz="4" w:space="0" w:color="auto"/>
              <w:bottom w:val="single" w:sz="4" w:space="0" w:color="auto"/>
              <w:right w:val="single" w:sz="4" w:space="0" w:color="auto"/>
            </w:tcBorders>
            <w:hideMark/>
          </w:tcPr>
          <w:p w:rsidR="00B1193E" w:rsidRDefault="00B1193E" w:rsidP="000228EE">
            <w:pPr>
              <w:spacing w:line="300" w:lineRule="auto"/>
              <w:rPr>
                <w:sz w:val="23"/>
                <w:szCs w:val="23"/>
              </w:rPr>
            </w:pPr>
          </w:p>
        </w:tc>
      </w:tr>
      <w:tr w:rsidR="00B1193E" w:rsidTr="00C3227D">
        <w:tc>
          <w:tcPr>
            <w:tcW w:w="540" w:type="dxa"/>
            <w:tcBorders>
              <w:top w:val="single" w:sz="4" w:space="0" w:color="auto"/>
              <w:left w:val="single" w:sz="4" w:space="0" w:color="auto"/>
              <w:bottom w:val="single" w:sz="4" w:space="0" w:color="auto"/>
              <w:right w:val="single" w:sz="4" w:space="0" w:color="auto"/>
            </w:tcBorders>
            <w:hideMark/>
          </w:tcPr>
          <w:p w:rsidR="00B1193E" w:rsidRDefault="00B1193E" w:rsidP="000228EE">
            <w:pPr>
              <w:spacing w:line="300" w:lineRule="auto"/>
              <w:ind w:right="-1260"/>
              <w:rPr>
                <w:sz w:val="23"/>
                <w:szCs w:val="23"/>
              </w:rPr>
            </w:pPr>
            <w:r>
              <w:rPr>
                <w:sz w:val="23"/>
                <w:szCs w:val="23"/>
              </w:rPr>
              <w:t>4.</w:t>
            </w:r>
          </w:p>
        </w:tc>
        <w:tc>
          <w:tcPr>
            <w:tcW w:w="5958" w:type="dxa"/>
            <w:tcBorders>
              <w:top w:val="single" w:sz="4" w:space="0" w:color="auto"/>
              <w:left w:val="single" w:sz="4" w:space="0" w:color="auto"/>
              <w:bottom w:val="single" w:sz="4" w:space="0" w:color="auto"/>
              <w:right w:val="single" w:sz="4" w:space="0" w:color="auto"/>
            </w:tcBorders>
            <w:hideMark/>
          </w:tcPr>
          <w:p w:rsidR="00B1193E" w:rsidRDefault="00B1193E" w:rsidP="000228EE">
            <w:pPr>
              <w:numPr>
                <w:ilvl w:val="0"/>
                <w:numId w:val="3"/>
              </w:numPr>
              <w:tabs>
                <w:tab w:val="num" w:pos="252"/>
              </w:tabs>
              <w:spacing w:line="300" w:lineRule="auto"/>
              <w:ind w:hanging="720"/>
              <w:rPr>
                <w:sz w:val="23"/>
                <w:szCs w:val="23"/>
              </w:rPr>
            </w:pPr>
            <w:r>
              <w:rPr>
                <w:sz w:val="23"/>
                <w:szCs w:val="23"/>
              </w:rPr>
              <w:t>Forms of Business Ownership</w:t>
            </w:r>
          </w:p>
        </w:tc>
        <w:tc>
          <w:tcPr>
            <w:tcW w:w="3870" w:type="dxa"/>
            <w:tcBorders>
              <w:top w:val="single" w:sz="4" w:space="0" w:color="auto"/>
              <w:left w:val="single" w:sz="4" w:space="0" w:color="auto"/>
              <w:bottom w:val="single" w:sz="4" w:space="0" w:color="auto"/>
              <w:right w:val="single" w:sz="4" w:space="0" w:color="auto"/>
            </w:tcBorders>
            <w:hideMark/>
          </w:tcPr>
          <w:p w:rsidR="00B1193E" w:rsidRDefault="00B1193E" w:rsidP="000228EE">
            <w:pPr>
              <w:spacing w:line="300" w:lineRule="auto"/>
              <w:rPr>
                <w:sz w:val="23"/>
                <w:szCs w:val="23"/>
              </w:rPr>
            </w:pPr>
          </w:p>
        </w:tc>
      </w:tr>
      <w:tr w:rsidR="00B1193E" w:rsidTr="00C3227D">
        <w:tc>
          <w:tcPr>
            <w:tcW w:w="540" w:type="dxa"/>
            <w:tcBorders>
              <w:top w:val="single" w:sz="4" w:space="0" w:color="auto"/>
              <w:left w:val="single" w:sz="4" w:space="0" w:color="auto"/>
              <w:bottom w:val="single" w:sz="4" w:space="0" w:color="auto"/>
              <w:right w:val="single" w:sz="4" w:space="0" w:color="auto"/>
            </w:tcBorders>
            <w:hideMark/>
          </w:tcPr>
          <w:p w:rsidR="00B1193E" w:rsidRDefault="00B1193E" w:rsidP="000228EE">
            <w:pPr>
              <w:spacing w:line="300" w:lineRule="auto"/>
              <w:ind w:right="-1260"/>
              <w:rPr>
                <w:sz w:val="23"/>
                <w:szCs w:val="23"/>
              </w:rPr>
            </w:pPr>
            <w:r>
              <w:rPr>
                <w:sz w:val="23"/>
                <w:szCs w:val="23"/>
              </w:rPr>
              <w:t>5.</w:t>
            </w:r>
          </w:p>
        </w:tc>
        <w:tc>
          <w:tcPr>
            <w:tcW w:w="5958" w:type="dxa"/>
            <w:tcBorders>
              <w:top w:val="single" w:sz="4" w:space="0" w:color="auto"/>
              <w:left w:val="single" w:sz="4" w:space="0" w:color="auto"/>
              <w:bottom w:val="single" w:sz="4" w:space="0" w:color="auto"/>
              <w:right w:val="single" w:sz="4" w:space="0" w:color="auto"/>
            </w:tcBorders>
            <w:hideMark/>
          </w:tcPr>
          <w:p w:rsidR="00B1193E" w:rsidRDefault="00B1193E" w:rsidP="000228EE">
            <w:pPr>
              <w:numPr>
                <w:ilvl w:val="0"/>
                <w:numId w:val="3"/>
              </w:numPr>
              <w:tabs>
                <w:tab w:val="num" w:pos="252"/>
              </w:tabs>
              <w:spacing w:line="300" w:lineRule="auto"/>
              <w:ind w:hanging="720"/>
              <w:rPr>
                <w:sz w:val="23"/>
                <w:szCs w:val="23"/>
              </w:rPr>
            </w:pPr>
            <w:r>
              <w:rPr>
                <w:sz w:val="23"/>
                <w:szCs w:val="23"/>
              </w:rPr>
              <w:t>Major Stakeholders of organization</w:t>
            </w:r>
          </w:p>
          <w:p w:rsidR="00B1193E" w:rsidRDefault="00B1193E" w:rsidP="000228EE">
            <w:pPr>
              <w:numPr>
                <w:ilvl w:val="0"/>
                <w:numId w:val="3"/>
              </w:numPr>
              <w:tabs>
                <w:tab w:val="num" w:pos="252"/>
              </w:tabs>
              <w:spacing w:line="300" w:lineRule="auto"/>
              <w:ind w:hanging="720"/>
              <w:rPr>
                <w:sz w:val="23"/>
                <w:szCs w:val="23"/>
              </w:rPr>
            </w:pPr>
            <w:r>
              <w:rPr>
                <w:sz w:val="23"/>
                <w:szCs w:val="23"/>
              </w:rPr>
              <w:t>Organization’s Environment &amp; Culture</w:t>
            </w:r>
          </w:p>
        </w:tc>
        <w:tc>
          <w:tcPr>
            <w:tcW w:w="3870" w:type="dxa"/>
            <w:tcBorders>
              <w:top w:val="single" w:sz="4" w:space="0" w:color="auto"/>
              <w:left w:val="single" w:sz="4" w:space="0" w:color="auto"/>
              <w:bottom w:val="single" w:sz="4" w:space="0" w:color="auto"/>
              <w:right w:val="single" w:sz="4" w:space="0" w:color="auto"/>
            </w:tcBorders>
            <w:hideMark/>
          </w:tcPr>
          <w:p w:rsidR="00B1193E" w:rsidRDefault="00B1193E" w:rsidP="00FE24B4">
            <w:pPr>
              <w:spacing w:line="300" w:lineRule="auto"/>
              <w:ind w:firstLine="664"/>
              <w:rPr>
                <w:sz w:val="23"/>
                <w:szCs w:val="23"/>
              </w:rPr>
            </w:pPr>
          </w:p>
        </w:tc>
      </w:tr>
      <w:tr w:rsidR="00445F78" w:rsidTr="00C3227D">
        <w:tc>
          <w:tcPr>
            <w:tcW w:w="540" w:type="dxa"/>
            <w:tcBorders>
              <w:top w:val="single" w:sz="4" w:space="0" w:color="auto"/>
              <w:left w:val="single" w:sz="4" w:space="0" w:color="auto"/>
              <w:bottom w:val="single" w:sz="4" w:space="0" w:color="auto"/>
              <w:right w:val="single" w:sz="4" w:space="0" w:color="auto"/>
            </w:tcBorders>
            <w:hideMark/>
          </w:tcPr>
          <w:p w:rsidR="00445F78" w:rsidRPr="00445F78" w:rsidRDefault="00445F78" w:rsidP="00445F78">
            <w:pPr>
              <w:spacing w:line="300" w:lineRule="auto"/>
              <w:ind w:right="-1260"/>
              <w:rPr>
                <w:sz w:val="23"/>
                <w:szCs w:val="23"/>
              </w:rPr>
            </w:pPr>
            <w:r w:rsidRPr="00445F78">
              <w:rPr>
                <w:sz w:val="23"/>
                <w:szCs w:val="23"/>
              </w:rPr>
              <w:t>6.</w:t>
            </w:r>
          </w:p>
        </w:tc>
        <w:tc>
          <w:tcPr>
            <w:tcW w:w="5958" w:type="dxa"/>
            <w:tcBorders>
              <w:top w:val="single" w:sz="4" w:space="0" w:color="auto"/>
              <w:left w:val="single" w:sz="4" w:space="0" w:color="auto"/>
              <w:bottom w:val="single" w:sz="4" w:space="0" w:color="auto"/>
              <w:right w:val="single" w:sz="4" w:space="0" w:color="auto"/>
            </w:tcBorders>
            <w:hideMark/>
          </w:tcPr>
          <w:p w:rsidR="00445F78" w:rsidRDefault="00445F78" w:rsidP="00445F78">
            <w:pPr>
              <w:numPr>
                <w:ilvl w:val="0"/>
                <w:numId w:val="3"/>
              </w:numPr>
              <w:tabs>
                <w:tab w:val="num" w:pos="252"/>
              </w:tabs>
              <w:spacing w:line="300" w:lineRule="auto"/>
              <w:ind w:hanging="720"/>
              <w:rPr>
                <w:sz w:val="23"/>
                <w:szCs w:val="23"/>
              </w:rPr>
            </w:pPr>
            <w:r>
              <w:rPr>
                <w:sz w:val="23"/>
                <w:szCs w:val="23"/>
              </w:rPr>
              <w:t>Management Models, Theories and Gurus</w:t>
            </w:r>
          </w:p>
          <w:p w:rsidR="00445F78" w:rsidRDefault="00445F78" w:rsidP="00445F78">
            <w:pPr>
              <w:numPr>
                <w:ilvl w:val="0"/>
                <w:numId w:val="3"/>
              </w:numPr>
              <w:tabs>
                <w:tab w:val="num" w:pos="252"/>
              </w:tabs>
              <w:spacing w:line="300" w:lineRule="auto"/>
              <w:ind w:hanging="720"/>
              <w:rPr>
                <w:sz w:val="23"/>
                <w:szCs w:val="23"/>
              </w:rPr>
            </w:pPr>
            <w:r>
              <w:rPr>
                <w:sz w:val="23"/>
                <w:szCs w:val="23"/>
              </w:rPr>
              <w:t>Islamic Management Concepts</w:t>
            </w:r>
          </w:p>
        </w:tc>
        <w:tc>
          <w:tcPr>
            <w:tcW w:w="3870" w:type="dxa"/>
            <w:tcBorders>
              <w:top w:val="single" w:sz="4" w:space="0" w:color="auto"/>
              <w:left w:val="single" w:sz="4" w:space="0" w:color="auto"/>
              <w:bottom w:val="single" w:sz="4" w:space="0" w:color="auto"/>
              <w:right w:val="single" w:sz="4" w:space="0" w:color="auto"/>
            </w:tcBorders>
            <w:hideMark/>
          </w:tcPr>
          <w:p w:rsidR="00445F78" w:rsidRDefault="00445F78" w:rsidP="00FE24B4">
            <w:pPr>
              <w:pStyle w:val="Heading1"/>
            </w:pPr>
          </w:p>
        </w:tc>
      </w:tr>
      <w:tr w:rsidR="00445F78" w:rsidTr="00C3227D">
        <w:tc>
          <w:tcPr>
            <w:tcW w:w="540" w:type="dxa"/>
            <w:tcBorders>
              <w:top w:val="single" w:sz="4" w:space="0" w:color="auto"/>
              <w:left w:val="single" w:sz="4" w:space="0" w:color="auto"/>
              <w:bottom w:val="single" w:sz="4" w:space="0" w:color="auto"/>
              <w:right w:val="single" w:sz="4" w:space="0" w:color="auto"/>
            </w:tcBorders>
            <w:hideMark/>
          </w:tcPr>
          <w:p w:rsidR="00445F78" w:rsidRDefault="00445F78" w:rsidP="00445F78">
            <w:pPr>
              <w:spacing w:line="300" w:lineRule="auto"/>
              <w:ind w:right="-1260"/>
              <w:rPr>
                <w:sz w:val="23"/>
                <w:szCs w:val="23"/>
              </w:rPr>
            </w:pPr>
            <w:r>
              <w:rPr>
                <w:sz w:val="23"/>
                <w:szCs w:val="23"/>
              </w:rPr>
              <w:t>7.</w:t>
            </w:r>
          </w:p>
        </w:tc>
        <w:tc>
          <w:tcPr>
            <w:tcW w:w="5958" w:type="dxa"/>
            <w:tcBorders>
              <w:top w:val="single" w:sz="4" w:space="0" w:color="auto"/>
              <w:left w:val="single" w:sz="4" w:space="0" w:color="auto"/>
              <w:bottom w:val="single" w:sz="4" w:space="0" w:color="auto"/>
              <w:right w:val="single" w:sz="4" w:space="0" w:color="auto"/>
            </w:tcBorders>
            <w:hideMark/>
          </w:tcPr>
          <w:p w:rsidR="00445F78" w:rsidRDefault="00445F78" w:rsidP="00445F78">
            <w:pPr>
              <w:numPr>
                <w:ilvl w:val="0"/>
                <w:numId w:val="3"/>
              </w:numPr>
              <w:tabs>
                <w:tab w:val="num" w:pos="252"/>
              </w:tabs>
              <w:spacing w:line="300" w:lineRule="auto"/>
              <w:ind w:hanging="720"/>
              <w:rPr>
                <w:sz w:val="23"/>
                <w:szCs w:val="23"/>
              </w:rPr>
            </w:pPr>
            <w:r>
              <w:rPr>
                <w:sz w:val="23"/>
                <w:szCs w:val="23"/>
              </w:rPr>
              <w:t>Corporate Strategies Development</w:t>
            </w:r>
          </w:p>
        </w:tc>
        <w:tc>
          <w:tcPr>
            <w:tcW w:w="3870" w:type="dxa"/>
            <w:tcBorders>
              <w:top w:val="single" w:sz="4" w:space="0" w:color="auto"/>
              <w:left w:val="single" w:sz="4" w:space="0" w:color="auto"/>
              <w:bottom w:val="single" w:sz="4" w:space="0" w:color="auto"/>
              <w:right w:val="single" w:sz="4" w:space="0" w:color="auto"/>
            </w:tcBorders>
            <w:hideMark/>
          </w:tcPr>
          <w:p w:rsidR="00445F78" w:rsidRDefault="00445F78" w:rsidP="00445F78">
            <w:pPr>
              <w:spacing w:line="300" w:lineRule="auto"/>
              <w:rPr>
                <w:sz w:val="23"/>
                <w:szCs w:val="23"/>
              </w:rPr>
            </w:pPr>
          </w:p>
        </w:tc>
      </w:tr>
      <w:tr w:rsidR="00445F78" w:rsidTr="00C3227D">
        <w:tc>
          <w:tcPr>
            <w:tcW w:w="540" w:type="dxa"/>
            <w:tcBorders>
              <w:top w:val="single" w:sz="4" w:space="0" w:color="auto"/>
              <w:left w:val="single" w:sz="4" w:space="0" w:color="auto"/>
              <w:bottom w:val="single" w:sz="4" w:space="0" w:color="auto"/>
              <w:right w:val="single" w:sz="4" w:space="0" w:color="auto"/>
            </w:tcBorders>
            <w:hideMark/>
          </w:tcPr>
          <w:p w:rsidR="00445F78" w:rsidRDefault="00445F78" w:rsidP="00445F78">
            <w:pPr>
              <w:spacing w:line="300" w:lineRule="auto"/>
              <w:ind w:right="-1260"/>
              <w:rPr>
                <w:sz w:val="23"/>
                <w:szCs w:val="23"/>
              </w:rPr>
            </w:pPr>
            <w:r>
              <w:rPr>
                <w:sz w:val="23"/>
                <w:szCs w:val="23"/>
              </w:rPr>
              <w:t>8.</w:t>
            </w:r>
          </w:p>
        </w:tc>
        <w:tc>
          <w:tcPr>
            <w:tcW w:w="5958" w:type="dxa"/>
            <w:tcBorders>
              <w:top w:val="single" w:sz="4" w:space="0" w:color="auto"/>
              <w:left w:val="single" w:sz="4" w:space="0" w:color="auto"/>
              <w:bottom w:val="single" w:sz="4" w:space="0" w:color="auto"/>
              <w:right w:val="single" w:sz="4" w:space="0" w:color="auto"/>
            </w:tcBorders>
            <w:hideMark/>
          </w:tcPr>
          <w:p w:rsidR="00445F78" w:rsidRDefault="00445F78" w:rsidP="00445F78">
            <w:pPr>
              <w:numPr>
                <w:ilvl w:val="0"/>
                <w:numId w:val="3"/>
              </w:numPr>
              <w:tabs>
                <w:tab w:val="num" w:pos="252"/>
              </w:tabs>
              <w:spacing w:line="300" w:lineRule="auto"/>
              <w:ind w:hanging="720"/>
              <w:rPr>
                <w:sz w:val="23"/>
                <w:szCs w:val="23"/>
              </w:rPr>
            </w:pPr>
            <w:r>
              <w:rPr>
                <w:sz w:val="23"/>
                <w:szCs w:val="23"/>
              </w:rPr>
              <w:t>Creativity, Innovation &amp; Knowledge Mgmt.</w:t>
            </w:r>
          </w:p>
        </w:tc>
        <w:tc>
          <w:tcPr>
            <w:tcW w:w="3870" w:type="dxa"/>
            <w:tcBorders>
              <w:top w:val="single" w:sz="4" w:space="0" w:color="auto"/>
              <w:left w:val="single" w:sz="4" w:space="0" w:color="auto"/>
              <w:bottom w:val="single" w:sz="4" w:space="0" w:color="auto"/>
              <w:right w:val="single" w:sz="4" w:space="0" w:color="auto"/>
            </w:tcBorders>
            <w:hideMark/>
          </w:tcPr>
          <w:p w:rsidR="00445F78" w:rsidRDefault="00445F78" w:rsidP="00445F78">
            <w:pPr>
              <w:spacing w:line="300" w:lineRule="auto"/>
              <w:rPr>
                <w:sz w:val="23"/>
                <w:szCs w:val="23"/>
              </w:rPr>
            </w:pPr>
          </w:p>
        </w:tc>
      </w:tr>
      <w:tr w:rsidR="00445F78" w:rsidTr="00C3227D">
        <w:tc>
          <w:tcPr>
            <w:tcW w:w="540" w:type="dxa"/>
            <w:tcBorders>
              <w:top w:val="single" w:sz="4" w:space="0" w:color="auto"/>
              <w:left w:val="single" w:sz="4" w:space="0" w:color="auto"/>
              <w:bottom w:val="single" w:sz="4" w:space="0" w:color="auto"/>
              <w:right w:val="single" w:sz="4" w:space="0" w:color="auto"/>
            </w:tcBorders>
            <w:hideMark/>
          </w:tcPr>
          <w:p w:rsidR="00445F78" w:rsidRDefault="00445F78" w:rsidP="00445F78">
            <w:pPr>
              <w:spacing w:line="300" w:lineRule="auto"/>
              <w:ind w:right="-1260"/>
              <w:rPr>
                <w:sz w:val="23"/>
                <w:szCs w:val="23"/>
              </w:rPr>
            </w:pPr>
            <w:r>
              <w:rPr>
                <w:sz w:val="23"/>
                <w:szCs w:val="23"/>
              </w:rPr>
              <w:t>9.</w:t>
            </w:r>
          </w:p>
        </w:tc>
        <w:tc>
          <w:tcPr>
            <w:tcW w:w="5958" w:type="dxa"/>
            <w:tcBorders>
              <w:top w:val="single" w:sz="4" w:space="0" w:color="auto"/>
              <w:left w:val="single" w:sz="4" w:space="0" w:color="auto"/>
              <w:bottom w:val="single" w:sz="4" w:space="0" w:color="auto"/>
              <w:right w:val="single" w:sz="4" w:space="0" w:color="auto"/>
            </w:tcBorders>
            <w:hideMark/>
          </w:tcPr>
          <w:p w:rsidR="00445F78" w:rsidRDefault="00445F78" w:rsidP="00445F78">
            <w:pPr>
              <w:numPr>
                <w:ilvl w:val="0"/>
                <w:numId w:val="3"/>
              </w:numPr>
              <w:tabs>
                <w:tab w:val="num" w:pos="252"/>
              </w:tabs>
              <w:spacing w:line="300" w:lineRule="auto"/>
              <w:ind w:hanging="720"/>
              <w:rPr>
                <w:sz w:val="23"/>
                <w:szCs w:val="23"/>
              </w:rPr>
            </w:pPr>
            <w:r>
              <w:rPr>
                <w:sz w:val="23"/>
                <w:szCs w:val="23"/>
              </w:rPr>
              <w:t>Power, Leadership &amp; Managerial Roles</w:t>
            </w:r>
          </w:p>
        </w:tc>
        <w:tc>
          <w:tcPr>
            <w:tcW w:w="3870" w:type="dxa"/>
            <w:tcBorders>
              <w:top w:val="single" w:sz="4" w:space="0" w:color="auto"/>
              <w:left w:val="single" w:sz="4" w:space="0" w:color="auto"/>
              <w:bottom w:val="single" w:sz="4" w:space="0" w:color="auto"/>
              <w:right w:val="single" w:sz="4" w:space="0" w:color="auto"/>
            </w:tcBorders>
            <w:hideMark/>
          </w:tcPr>
          <w:p w:rsidR="00445F78" w:rsidRDefault="00445F78" w:rsidP="00445F78">
            <w:pPr>
              <w:spacing w:line="300" w:lineRule="auto"/>
              <w:rPr>
                <w:sz w:val="19"/>
                <w:szCs w:val="23"/>
              </w:rPr>
            </w:pPr>
          </w:p>
        </w:tc>
      </w:tr>
      <w:tr w:rsidR="00445F78" w:rsidTr="00C3227D">
        <w:tc>
          <w:tcPr>
            <w:tcW w:w="540" w:type="dxa"/>
            <w:tcBorders>
              <w:top w:val="single" w:sz="4" w:space="0" w:color="auto"/>
              <w:left w:val="single" w:sz="4" w:space="0" w:color="auto"/>
              <w:bottom w:val="single" w:sz="4" w:space="0" w:color="auto"/>
              <w:right w:val="single" w:sz="4" w:space="0" w:color="auto"/>
            </w:tcBorders>
            <w:hideMark/>
          </w:tcPr>
          <w:p w:rsidR="00445F78" w:rsidRDefault="00445F78" w:rsidP="00445F78">
            <w:pPr>
              <w:spacing w:line="300" w:lineRule="auto"/>
              <w:ind w:right="-1260"/>
              <w:rPr>
                <w:sz w:val="23"/>
                <w:szCs w:val="23"/>
              </w:rPr>
            </w:pPr>
            <w:r>
              <w:rPr>
                <w:sz w:val="23"/>
                <w:szCs w:val="23"/>
              </w:rPr>
              <w:t>10.</w:t>
            </w:r>
          </w:p>
        </w:tc>
        <w:tc>
          <w:tcPr>
            <w:tcW w:w="5958" w:type="dxa"/>
            <w:tcBorders>
              <w:top w:val="single" w:sz="4" w:space="0" w:color="auto"/>
              <w:left w:val="single" w:sz="4" w:space="0" w:color="auto"/>
              <w:bottom w:val="single" w:sz="4" w:space="0" w:color="auto"/>
              <w:right w:val="single" w:sz="4" w:space="0" w:color="auto"/>
            </w:tcBorders>
            <w:hideMark/>
          </w:tcPr>
          <w:p w:rsidR="00445F78" w:rsidRDefault="00445F78" w:rsidP="00445F78">
            <w:pPr>
              <w:numPr>
                <w:ilvl w:val="0"/>
                <w:numId w:val="3"/>
              </w:numPr>
              <w:tabs>
                <w:tab w:val="num" w:pos="252"/>
              </w:tabs>
              <w:spacing w:line="300" w:lineRule="auto"/>
              <w:ind w:hanging="720"/>
              <w:rPr>
                <w:sz w:val="23"/>
                <w:szCs w:val="23"/>
              </w:rPr>
            </w:pPr>
            <w:r>
              <w:rPr>
                <w:sz w:val="23"/>
                <w:szCs w:val="23"/>
              </w:rPr>
              <w:t>Organizational Strategies</w:t>
            </w:r>
          </w:p>
        </w:tc>
        <w:tc>
          <w:tcPr>
            <w:tcW w:w="3870" w:type="dxa"/>
            <w:tcBorders>
              <w:top w:val="single" w:sz="4" w:space="0" w:color="auto"/>
              <w:left w:val="single" w:sz="4" w:space="0" w:color="auto"/>
              <w:bottom w:val="single" w:sz="4" w:space="0" w:color="auto"/>
              <w:right w:val="single" w:sz="4" w:space="0" w:color="auto"/>
            </w:tcBorders>
            <w:hideMark/>
          </w:tcPr>
          <w:p w:rsidR="00445F78" w:rsidRDefault="00445F78" w:rsidP="00445F78">
            <w:pPr>
              <w:spacing w:line="300" w:lineRule="auto"/>
              <w:rPr>
                <w:sz w:val="19"/>
                <w:szCs w:val="23"/>
              </w:rPr>
            </w:pPr>
          </w:p>
        </w:tc>
      </w:tr>
      <w:tr w:rsidR="00FE24B4" w:rsidTr="00C3227D">
        <w:tc>
          <w:tcPr>
            <w:tcW w:w="540" w:type="dxa"/>
            <w:tcBorders>
              <w:top w:val="single" w:sz="4" w:space="0" w:color="auto"/>
              <w:left w:val="single" w:sz="4" w:space="0" w:color="auto"/>
              <w:bottom w:val="single" w:sz="4" w:space="0" w:color="auto"/>
              <w:right w:val="single" w:sz="4" w:space="0" w:color="auto"/>
            </w:tcBorders>
            <w:hideMark/>
          </w:tcPr>
          <w:p w:rsidR="00FE24B4" w:rsidRDefault="00FE24B4" w:rsidP="00445F78">
            <w:pPr>
              <w:spacing w:line="300" w:lineRule="auto"/>
              <w:ind w:right="-1260"/>
              <w:rPr>
                <w:sz w:val="23"/>
                <w:szCs w:val="23"/>
              </w:rPr>
            </w:pPr>
            <w:r>
              <w:rPr>
                <w:sz w:val="23"/>
                <w:szCs w:val="23"/>
              </w:rPr>
              <w:t>11</w:t>
            </w:r>
          </w:p>
        </w:tc>
        <w:tc>
          <w:tcPr>
            <w:tcW w:w="5958" w:type="dxa"/>
            <w:tcBorders>
              <w:top w:val="single" w:sz="4" w:space="0" w:color="auto"/>
              <w:left w:val="single" w:sz="4" w:space="0" w:color="auto"/>
              <w:bottom w:val="single" w:sz="4" w:space="0" w:color="auto"/>
              <w:right w:val="single" w:sz="4" w:space="0" w:color="auto"/>
            </w:tcBorders>
            <w:hideMark/>
          </w:tcPr>
          <w:p w:rsidR="00FE24B4" w:rsidRPr="006F0CCB" w:rsidRDefault="00FE24B4" w:rsidP="00FE24B4">
            <w:pPr>
              <w:numPr>
                <w:ilvl w:val="0"/>
                <w:numId w:val="4"/>
              </w:numPr>
              <w:tabs>
                <w:tab w:val="num" w:pos="252"/>
              </w:tabs>
              <w:spacing w:line="300" w:lineRule="auto"/>
              <w:ind w:right="-1260" w:hanging="720"/>
              <w:rPr>
                <w:b/>
                <w:sz w:val="23"/>
                <w:szCs w:val="23"/>
              </w:rPr>
            </w:pPr>
            <w:r>
              <w:rPr>
                <w:b/>
                <w:sz w:val="23"/>
                <w:szCs w:val="23"/>
              </w:rPr>
              <w:t>1</w:t>
            </w:r>
            <w:r w:rsidRPr="009A17FD">
              <w:rPr>
                <w:b/>
                <w:sz w:val="23"/>
                <w:szCs w:val="23"/>
                <w:vertAlign w:val="superscript"/>
              </w:rPr>
              <w:t>st</w:t>
            </w:r>
            <w:r w:rsidRPr="006F0CCB">
              <w:rPr>
                <w:b/>
                <w:sz w:val="23"/>
                <w:szCs w:val="23"/>
              </w:rPr>
              <w:t xml:space="preserve"> Assignment: Pakistani Film Industry </w:t>
            </w:r>
          </w:p>
        </w:tc>
        <w:tc>
          <w:tcPr>
            <w:tcW w:w="3870" w:type="dxa"/>
            <w:tcBorders>
              <w:top w:val="single" w:sz="4" w:space="0" w:color="auto"/>
              <w:left w:val="single" w:sz="4" w:space="0" w:color="auto"/>
              <w:bottom w:val="single" w:sz="4" w:space="0" w:color="auto"/>
              <w:right w:val="single" w:sz="4" w:space="0" w:color="auto"/>
            </w:tcBorders>
            <w:hideMark/>
          </w:tcPr>
          <w:p w:rsidR="00FE24B4" w:rsidRDefault="00FE24B4" w:rsidP="00787DCC">
            <w:pPr>
              <w:spacing w:line="300" w:lineRule="auto"/>
              <w:rPr>
                <w:sz w:val="23"/>
                <w:szCs w:val="23"/>
              </w:rPr>
            </w:pPr>
            <w:r w:rsidRPr="005928ED">
              <w:rPr>
                <w:b/>
                <w:sz w:val="23"/>
                <w:szCs w:val="23"/>
              </w:rPr>
              <w:t>Group</w:t>
            </w:r>
            <w:r>
              <w:rPr>
                <w:b/>
                <w:sz w:val="23"/>
                <w:szCs w:val="23"/>
              </w:rPr>
              <w:t>s Write up and</w:t>
            </w:r>
            <w:r w:rsidRPr="005928ED">
              <w:rPr>
                <w:b/>
                <w:sz w:val="23"/>
                <w:szCs w:val="23"/>
              </w:rPr>
              <w:t xml:space="preserve"> Presentations</w:t>
            </w:r>
          </w:p>
        </w:tc>
      </w:tr>
      <w:tr w:rsidR="00FE24B4" w:rsidTr="00C3227D">
        <w:tc>
          <w:tcPr>
            <w:tcW w:w="540" w:type="dxa"/>
            <w:tcBorders>
              <w:top w:val="single" w:sz="4" w:space="0" w:color="auto"/>
              <w:left w:val="single" w:sz="4" w:space="0" w:color="auto"/>
              <w:bottom w:val="single" w:sz="4" w:space="0" w:color="auto"/>
              <w:right w:val="single" w:sz="4" w:space="0" w:color="auto"/>
            </w:tcBorders>
            <w:hideMark/>
          </w:tcPr>
          <w:p w:rsidR="00FE24B4" w:rsidRDefault="00FE24B4" w:rsidP="00445F78">
            <w:pPr>
              <w:spacing w:line="300" w:lineRule="auto"/>
              <w:ind w:right="-1260"/>
              <w:rPr>
                <w:b/>
                <w:sz w:val="23"/>
                <w:szCs w:val="23"/>
              </w:rPr>
            </w:pPr>
            <w:r>
              <w:rPr>
                <w:b/>
                <w:sz w:val="23"/>
                <w:szCs w:val="23"/>
              </w:rPr>
              <w:t>12</w:t>
            </w:r>
          </w:p>
        </w:tc>
        <w:tc>
          <w:tcPr>
            <w:tcW w:w="5958" w:type="dxa"/>
            <w:tcBorders>
              <w:top w:val="single" w:sz="4" w:space="0" w:color="auto"/>
              <w:left w:val="single" w:sz="4" w:space="0" w:color="auto"/>
              <w:bottom w:val="single" w:sz="4" w:space="0" w:color="auto"/>
              <w:right w:val="single" w:sz="4" w:space="0" w:color="auto"/>
            </w:tcBorders>
            <w:hideMark/>
          </w:tcPr>
          <w:p w:rsidR="00FE24B4" w:rsidRPr="006F0CCB" w:rsidRDefault="00FE24B4" w:rsidP="00FE24B4">
            <w:pPr>
              <w:numPr>
                <w:ilvl w:val="0"/>
                <w:numId w:val="4"/>
              </w:numPr>
              <w:tabs>
                <w:tab w:val="num" w:pos="252"/>
              </w:tabs>
              <w:spacing w:line="300" w:lineRule="auto"/>
              <w:ind w:right="-1260" w:hanging="720"/>
              <w:rPr>
                <w:b/>
                <w:sz w:val="23"/>
                <w:szCs w:val="23"/>
              </w:rPr>
            </w:pPr>
            <w:r>
              <w:rPr>
                <w:b/>
                <w:sz w:val="23"/>
                <w:szCs w:val="23"/>
              </w:rPr>
              <w:t>1</w:t>
            </w:r>
            <w:r w:rsidRPr="009A17FD">
              <w:rPr>
                <w:b/>
                <w:sz w:val="23"/>
                <w:szCs w:val="23"/>
                <w:vertAlign w:val="superscript"/>
              </w:rPr>
              <w:t>st</w:t>
            </w:r>
            <w:r w:rsidRPr="006F0CCB">
              <w:rPr>
                <w:b/>
                <w:sz w:val="23"/>
                <w:szCs w:val="23"/>
              </w:rPr>
              <w:t xml:space="preserve"> Assignment: Pakistani Film Industry </w:t>
            </w:r>
            <w:r>
              <w:rPr>
                <w:b/>
                <w:sz w:val="23"/>
                <w:szCs w:val="23"/>
              </w:rPr>
              <w:t>(Continue)</w:t>
            </w:r>
          </w:p>
        </w:tc>
        <w:tc>
          <w:tcPr>
            <w:tcW w:w="3870" w:type="dxa"/>
            <w:tcBorders>
              <w:top w:val="single" w:sz="4" w:space="0" w:color="auto"/>
              <w:left w:val="single" w:sz="4" w:space="0" w:color="auto"/>
              <w:bottom w:val="single" w:sz="4" w:space="0" w:color="auto"/>
              <w:right w:val="single" w:sz="4" w:space="0" w:color="auto"/>
            </w:tcBorders>
            <w:hideMark/>
          </w:tcPr>
          <w:p w:rsidR="00FE24B4" w:rsidRDefault="00FE24B4" w:rsidP="00787DCC">
            <w:pPr>
              <w:spacing w:line="300" w:lineRule="auto"/>
              <w:rPr>
                <w:sz w:val="23"/>
                <w:szCs w:val="23"/>
              </w:rPr>
            </w:pPr>
            <w:r w:rsidRPr="005928ED">
              <w:rPr>
                <w:b/>
                <w:sz w:val="23"/>
                <w:szCs w:val="23"/>
              </w:rPr>
              <w:t>Group</w:t>
            </w:r>
            <w:r>
              <w:rPr>
                <w:b/>
                <w:sz w:val="23"/>
                <w:szCs w:val="23"/>
              </w:rPr>
              <w:t>s Write up and</w:t>
            </w:r>
            <w:r w:rsidRPr="005928ED">
              <w:rPr>
                <w:b/>
                <w:sz w:val="23"/>
                <w:szCs w:val="23"/>
              </w:rPr>
              <w:t xml:space="preserve"> Presentations</w:t>
            </w:r>
          </w:p>
        </w:tc>
      </w:tr>
      <w:tr w:rsidR="00FE24B4" w:rsidTr="00C3227D">
        <w:tc>
          <w:tcPr>
            <w:tcW w:w="540" w:type="dxa"/>
            <w:tcBorders>
              <w:top w:val="single" w:sz="4" w:space="0" w:color="auto"/>
              <w:left w:val="single" w:sz="4" w:space="0" w:color="auto"/>
              <w:bottom w:val="single" w:sz="4" w:space="0" w:color="auto"/>
              <w:right w:val="single" w:sz="4" w:space="0" w:color="auto"/>
            </w:tcBorders>
            <w:hideMark/>
          </w:tcPr>
          <w:p w:rsidR="00FE24B4" w:rsidRDefault="00FE24B4" w:rsidP="00445F78">
            <w:pPr>
              <w:spacing w:line="300" w:lineRule="auto"/>
              <w:ind w:right="-1260"/>
              <w:rPr>
                <w:sz w:val="23"/>
                <w:szCs w:val="23"/>
              </w:rPr>
            </w:pPr>
            <w:r>
              <w:rPr>
                <w:sz w:val="23"/>
                <w:szCs w:val="23"/>
              </w:rPr>
              <w:t>13</w:t>
            </w:r>
          </w:p>
        </w:tc>
        <w:tc>
          <w:tcPr>
            <w:tcW w:w="5958" w:type="dxa"/>
            <w:tcBorders>
              <w:top w:val="single" w:sz="4" w:space="0" w:color="auto"/>
              <w:left w:val="single" w:sz="4" w:space="0" w:color="auto"/>
              <w:bottom w:val="single" w:sz="4" w:space="0" w:color="auto"/>
              <w:right w:val="single" w:sz="4" w:space="0" w:color="auto"/>
            </w:tcBorders>
            <w:hideMark/>
          </w:tcPr>
          <w:p w:rsidR="00FE24B4" w:rsidRDefault="00FE24B4" w:rsidP="00445F78">
            <w:pPr>
              <w:pStyle w:val="ListParagraph"/>
              <w:numPr>
                <w:ilvl w:val="0"/>
                <w:numId w:val="3"/>
              </w:numPr>
              <w:tabs>
                <w:tab w:val="num" w:pos="252"/>
              </w:tabs>
              <w:spacing w:line="300" w:lineRule="auto"/>
              <w:ind w:hanging="720"/>
              <w:rPr>
                <w:sz w:val="23"/>
                <w:szCs w:val="23"/>
              </w:rPr>
            </w:pPr>
            <w:r>
              <w:rPr>
                <w:sz w:val="23"/>
                <w:szCs w:val="23"/>
              </w:rPr>
              <w:t>Strategic Planning Process</w:t>
            </w:r>
          </w:p>
        </w:tc>
        <w:tc>
          <w:tcPr>
            <w:tcW w:w="3870" w:type="dxa"/>
            <w:tcBorders>
              <w:top w:val="single" w:sz="4" w:space="0" w:color="auto"/>
              <w:left w:val="single" w:sz="4" w:space="0" w:color="auto"/>
              <w:bottom w:val="single" w:sz="4" w:space="0" w:color="auto"/>
              <w:right w:val="single" w:sz="4" w:space="0" w:color="auto"/>
            </w:tcBorders>
            <w:hideMark/>
          </w:tcPr>
          <w:p w:rsidR="00FE24B4" w:rsidRDefault="00FE24B4" w:rsidP="00445F78">
            <w:pPr>
              <w:spacing w:line="300" w:lineRule="auto"/>
              <w:rPr>
                <w:sz w:val="23"/>
                <w:szCs w:val="23"/>
              </w:rPr>
            </w:pPr>
          </w:p>
        </w:tc>
      </w:tr>
      <w:tr w:rsidR="00FE24B4" w:rsidTr="00C3227D">
        <w:tc>
          <w:tcPr>
            <w:tcW w:w="540" w:type="dxa"/>
            <w:tcBorders>
              <w:top w:val="single" w:sz="4" w:space="0" w:color="auto"/>
              <w:left w:val="single" w:sz="4" w:space="0" w:color="auto"/>
              <w:bottom w:val="single" w:sz="4" w:space="0" w:color="auto"/>
              <w:right w:val="single" w:sz="4" w:space="0" w:color="auto"/>
            </w:tcBorders>
            <w:hideMark/>
          </w:tcPr>
          <w:p w:rsidR="00FE24B4" w:rsidRPr="00B1193E" w:rsidRDefault="00FE24B4" w:rsidP="00445F78">
            <w:pPr>
              <w:spacing w:line="300" w:lineRule="auto"/>
              <w:ind w:right="-1260"/>
              <w:rPr>
                <w:b/>
                <w:sz w:val="23"/>
                <w:szCs w:val="23"/>
              </w:rPr>
            </w:pPr>
            <w:r w:rsidRPr="00B1193E">
              <w:rPr>
                <w:b/>
                <w:sz w:val="23"/>
                <w:szCs w:val="23"/>
              </w:rPr>
              <w:t>14</w:t>
            </w:r>
          </w:p>
        </w:tc>
        <w:tc>
          <w:tcPr>
            <w:tcW w:w="5958" w:type="dxa"/>
            <w:tcBorders>
              <w:top w:val="single" w:sz="4" w:space="0" w:color="auto"/>
              <w:left w:val="single" w:sz="4" w:space="0" w:color="auto"/>
              <w:bottom w:val="single" w:sz="4" w:space="0" w:color="auto"/>
              <w:right w:val="single" w:sz="4" w:space="0" w:color="auto"/>
            </w:tcBorders>
            <w:hideMark/>
          </w:tcPr>
          <w:p w:rsidR="00FE24B4" w:rsidRDefault="00FE24B4" w:rsidP="00445F78">
            <w:pPr>
              <w:numPr>
                <w:ilvl w:val="0"/>
                <w:numId w:val="3"/>
              </w:numPr>
              <w:tabs>
                <w:tab w:val="num" w:pos="252"/>
              </w:tabs>
              <w:spacing w:line="300" w:lineRule="auto"/>
              <w:ind w:hanging="720"/>
              <w:rPr>
                <w:sz w:val="23"/>
                <w:szCs w:val="23"/>
              </w:rPr>
            </w:pPr>
            <w:r>
              <w:rPr>
                <w:sz w:val="23"/>
                <w:szCs w:val="23"/>
              </w:rPr>
              <w:t>Business Plan</w:t>
            </w:r>
          </w:p>
        </w:tc>
        <w:tc>
          <w:tcPr>
            <w:tcW w:w="3870" w:type="dxa"/>
            <w:tcBorders>
              <w:top w:val="single" w:sz="4" w:space="0" w:color="auto"/>
              <w:left w:val="single" w:sz="4" w:space="0" w:color="auto"/>
              <w:bottom w:val="single" w:sz="4" w:space="0" w:color="auto"/>
              <w:right w:val="single" w:sz="4" w:space="0" w:color="auto"/>
            </w:tcBorders>
            <w:hideMark/>
          </w:tcPr>
          <w:p w:rsidR="00FE24B4" w:rsidRDefault="00FE24B4" w:rsidP="00445F78">
            <w:pPr>
              <w:spacing w:line="300" w:lineRule="auto"/>
              <w:rPr>
                <w:sz w:val="23"/>
                <w:szCs w:val="23"/>
              </w:rPr>
            </w:pPr>
            <w:r>
              <w:rPr>
                <w:b/>
                <w:sz w:val="19"/>
                <w:szCs w:val="23"/>
              </w:rPr>
              <w:t>QUIZ 1</w:t>
            </w:r>
          </w:p>
        </w:tc>
      </w:tr>
      <w:tr w:rsidR="00FE24B4" w:rsidTr="00C3227D">
        <w:tc>
          <w:tcPr>
            <w:tcW w:w="540" w:type="dxa"/>
            <w:tcBorders>
              <w:top w:val="single" w:sz="4" w:space="0" w:color="auto"/>
              <w:left w:val="single" w:sz="4" w:space="0" w:color="auto"/>
              <w:bottom w:val="single" w:sz="4" w:space="0" w:color="auto"/>
              <w:right w:val="single" w:sz="4" w:space="0" w:color="auto"/>
            </w:tcBorders>
            <w:hideMark/>
          </w:tcPr>
          <w:p w:rsidR="00FE24B4" w:rsidRPr="00445F78" w:rsidRDefault="00FE24B4" w:rsidP="00445F78">
            <w:pPr>
              <w:spacing w:line="300" w:lineRule="auto"/>
              <w:ind w:right="-1260"/>
              <w:rPr>
                <w:b/>
                <w:sz w:val="23"/>
                <w:szCs w:val="23"/>
              </w:rPr>
            </w:pPr>
            <w:r w:rsidRPr="00445F78">
              <w:rPr>
                <w:b/>
                <w:sz w:val="23"/>
                <w:szCs w:val="23"/>
              </w:rPr>
              <w:t>15</w:t>
            </w:r>
          </w:p>
        </w:tc>
        <w:tc>
          <w:tcPr>
            <w:tcW w:w="5958" w:type="dxa"/>
            <w:tcBorders>
              <w:top w:val="single" w:sz="4" w:space="0" w:color="auto"/>
              <w:left w:val="single" w:sz="4" w:space="0" w:color="auto"/>
              <w:bottom w:val="single" w:sz="4" w:space="0" w:color="auto"/>
              <w:right w:val="single" w:sz="4" w:space="0" w:color="auto"/>
            </w:tcBorders>
            <w:hideMark/>
          </w:tcPr>
          <w:p w:rsidR="00FE24B4" w:rsidRDefault="00FE24B4" w:rsidP="00445F78">
            <w:pPr>
              <w:numPr>
                <w:ilvl w:val="0"/>
                <w:numId w:val="4"/>
              </w:numPr>
              <w:tabs>
                <w:tab w:val="num" w:pos="252"/>
              </w:tabs>
              <w:spacing w:line="300" w:lineRule="auto"/>
              <w:ind w:right="-1260" w:hanging="720"/>
              <w:rPr>
                <w:sz w:val="23"/>
                <w:szCs w:val="23"/>
              </w:rPr>
            </w:pPr>
            <w:r>
              <w:rPr>
                <w:b/>
                <w:sz w:val="23"/>
                <w:szCs w:val="23"/>
              </w:rPr>
              <w:t>MID TERM EXAMS</w:t>
            </w:r>
          </w:p>
        </w:tc>
        <w:tc>
          <w:tcPr>
            <w:tcW w:w="3870" w:type="dxa"/>
            <w:tcBorders>
              <w:top w:val="single" w:sz="4" w:space="0" w:color="auto"/>
              <w:left w:val="single" w:sz="4" w:space="0" w:color="auto"/>
              <w:bottom w:val="single" w:sz="4" w:space="0" w:color="auto"/>
              <w:right w:val="single" w:sz="4" w:space="0" w:color="auto"/>
            </w:tcBorders>
            <w:hideMark/>
          </w:tcPr>
          <w:p w:rsidR="00FE24B4" w:rsidRDefault="00FE24B4" w:rsidP="00445F78">
            <w:pPr>
              <w:spacing w:line="300" w:lineRule="auto"/>
              <w:rPr>
                <w:sz w:val="23"/>
                <w:szCs w:val="23"/>
              </w:rPr>
            </w:pPr>
          </w:p>
        </w:tc>
      </w:tr>
      <w:tr w:rsidR="00FE24B4" w:rsidTr="00C3227D">
        <w:tc>
          <w:tcPr>
            <w:tcW w:w="540" w:type="dxa"/>
            <w:tcBorders>
              <w:top w:val="single" w:sz="4" w:space="0" w:color="auto"/>
              <w:left w:val="single" w:sz="4" w:space="0" w:color="auto"/>
              <w:bottom w:val="single" w:sz="4" w:space="0" w:color="auto"/>
              <w:right w:val="single" w:sz="4" w:space="0" w:color="auto"/>
            </w:tcBorders>
            <w:hideMark/>
          </w:tcPr>
          <w:p w:rsidR="00FE24B4" w:rsidRPr="00445F78" w:rsidRDefault="00FE24B4" w:rsidP="00445F78">
            <w:pPr>
              <w:spacing w:line="300" w:lineRule="auto"/>
              <w:ind w:right="-1260"/>
              <w:rPr>
                <w:sz w:val="23"/>
                <w:szCs w:val="23"/>
              </w:rPr>
            </w:pPr>
            <w:r w:rsidRPr="00445F78">
              <w:rPr>
                <w:sz w:val="23"/>
                <w:szCs w:val="23"/>
              </w:rPr>
              <w:t>16</w:t>
            </w:r>
          </w:p>
        </w:tc>
        <w:tc>
          <w:tcPr>
            <w:tcW w:w="5958" w:type="dxa"/>
            <w:tcBorders>
              <w:top w:val="single" w:sz="4" w:space="0" w:color="auto"/>
              <w:left w:val="single" w:sz="4" w:space="0" w:color="auto"/>
              <w:bottom w:val="single" w:sz="4" w:space="0" w:color="auto"/>
              <w:right w:val="single" w:sz="4" w:space="0" w:color="auto"/>
            </w:tcBorders>
            <w:hideMark/>
          </w:tcPr>
          <w:p w:rsidR="00FE24B4" w:rsidRDefault="00FE24B4" w:rsidP="00445F78">
            <w:pPr>
              <w:numPr>
                <w:ilvl w:val="0"/>
                <w:numId w:val="4"/>
              </w:numPr>
              <w:tabs>
                <w:tab w:val="num" w:pos="252"/>
              </w:tabs>
              <w:spacing w:line="300" w:lineRule="auto"/>
              <w:ind w:right="-1260" w:hanging="720"/>
              <w:rPr>
                <w:sz w:val="23"/>
                <w:szCs w:val="23"/>
              </w:rPr>
            </w:pPr>
            <w:r>
              <w:rPr>
                <w:sz w:val="23"/>
                <w:szCs w:val="23"/>
              </w:rPr>
              <w:t>Paper Show and Future Course Discussion</w:t>
            </w:r>
          </w:p>
        </w:tc>
        <w:tc>
          <w:tcPr>
            <w:tcW w:w="3870" w:type="dxa"/>
            <w:tcBorders>
              <w:top w:val="single" w:sz="4" w:space="0" w:color="auto"/>
              <w:left w:val="single" w:sz="4" w:space="0" w:color="auto"/>
              <w:bottom w:val="single" w:sz="4" w:space="0" w:color="auto"/>
              <w:right w:val="single" w:sz="4" w:space="0" w:color="auto"/>
            </w:tcBorders>
          </w:tcPr>
          <w:p w:rsidR="00FE24B4" w:rsidRDefault="00FE24B4" w:rsidP="00445F78">
            <w:pPr>
              <w:spacing w:line="300" w:lineRule="auto"/>
              <w:rPr>
                <w:sz w:val="19"/>
                <w:szCs w:val="23"/>
              </w:rPr>
            </w:pPr>
          </w:p>
        </w:tc>
      </w:tr>
      <w:tr w:rsidR="00FE24B4" w:rsidTr="00C3227D">
        <w:tc>
          <w:tcPr>
            <w:tcW w:w="540" w:type="dxa"/>
            <w:tcBorders>
              <w:top w:val="single" w:sz="4" w:space="0" w:color="auto"/>
              <w:left w:val="single" w:sz="4" w:space="0" w:color="auto"/>
              <w:bottom w:val="single" w:sz="4" w:space="0" w:color="auto"/>
              <w:right w:val="single" w:sz="4" w:space="0" w:color="auto"/>
            </w:tcBorders>
            <w:hideMark/>
          </w:tcPr>
          <w:p w:rsidR="00FE24B4" w:rsidRDefault="00FE24B4" w:rsidP="00445F78">
            <w:pPr>
              <w:spacing w:line="300" w:lineRule="auto"/>
              <w:ind w:right="-1260"/>
              <w:rPr>
                <w:sz w:val="23"/>
                <w:szCs w:val="23"/>
              </w:rPr>
            </w:pPr>
            <w:r>
              <w:rPr>
                <w:sz w:val="23"/>
                <w:szCs w:val="23"/>
              </w:rPr>
              <w:t>17</w:t>
            </w:r>
          </w:p>
        </w:tc>
        <w:tc>
          <w:tcPr>
            <w:tcW w:w="5958" w:type="dxa"/>
            <w:tcBorders>
              <w:top w:val="single" w:sz="4" w:space="0" w:color="auto"/>
              <w:left w:val="single" w:sz="4" w:space="0" w:color="auto"/>
              <w:bottom w:val="single" w:sz="4" w:space="0" w:color="auto"/>
              <w:right w:val="single" w:sz="4" w:space="0" w:color="auto"/>
            </w:tcBorders>
            <w:hideMark/>
          </w:tcPr>
          <w:p w:rsidR="00FE24B4" w:rsidRDefault="00FE24B4" w:rsidP="00445F78">
            <w:pPr>
              <w:numPr>
                <w:ilvl w:val="0"/>
                <w:numId w:val="3"/>
              </w:numPr>
              <w:tabs>
                <w:tab w:val="num" w:pos="252"/>
              </w:tabs>
              <w:spacing w:line="300" w:lineRule="auto"/>
              <w:ind w:hanging="720"/>
              <w:rPr>
                <w:sz w:val="23"/>
                <w:szCs w:val="23"/>
              </w:rPr>
            </w:pPr>
            <w:r>
              <w:rPr>
                <w:sz w:val="23"/>
                <w:szCs w:val="23"/>
              </w:rPr>
              <w:t>Leadership &amp; Leader Types</w:t>
            </w:r>
          </w:p>
        </w:tc>
        <w:tc>
          <w:tcPr>
            <w:tcW w:w="3870" w:type="dxa"/>
            <w:tcBorders>
              <w:top w:val="single" w:sz="4" w:space="0" w:color="auto"/>
              <w:left w:val="single" w:sz="4" w:space="0" w:color="auto"/>
              <w:bottom w:val="single" w:sz="4" w:space="0" w:color="auto"/>
              <w:right w:val="single" w:sz="4" w:space="0" w:color="auto"/>
            </w:tcBorders>
            <w:hideMark/>
          </w:tcPr>
          <w:p w:rsidR="00FE24B4" w:rsidRDefault="00FE24B4" w:rsidP="00445F78">
            <w:pPr>
              <w:spacing w:line="300" w:lineRule="auto"/>
              <w:rPr>
                <w:sz w:val="23"/>
                <w:szCs w:val="23"/>
              </w:rPr>
            </w:pPr>
          </w:p>
        </w:tc>
      </w:tr>
      <w:tr w:rsidR="00FE24B4" w:rsidTr="00C3227D">
        <w:tc>
          <w:tcPr>
            <w:tcW w:w="540" w:type="dxa"/>
            <w:tcBorders>
              <w:top w:val="single" w:sz="4" w:space="0" w:color="auto"/>
              <w:left w:val="single" w:sz="4" w:space="0" w:color="auto"/>
              <w:bottom w:val="single" w:sz="4" w:space="0" w:color="auto"/>
              <w:right w:val="single" w:sz="4" w:space="0" w:color="auto"/>
            </w:tcBorders>
            <w:hideMark/>
          </w:tcPr>
          <w:p w:rsidR="00FE24B4" w:rsidRPr="00445F78" w:rsidRDefault="00FE24B4" w:rsidP="00445F78">
            <w:pPr>
              <w:spacing w:line="300" w:lineRule="auto"/>
              <w:ind w:right="-1260"/>
              <w:rPr>
                <w:sz w:val="23"/>
                <w:szCs w:val="23"/>
              </w:rPr>
            </w:pPr>
            <w:r w:rsidRPr="00445F78">
              <w:rPr>
                <w:sz w:val="23"/>
                <w:szCs w:val="23"/>
              </w:rPr>
              <w:t>18</w:t>
            </w:r>
          </w:p>
        </w:tc>
        <w:tc>
          <w:tcPr>
            <w:tcW w:w="5958" w:type="dxa"/>
            <w:tcBorders>
              <w:top w:val="single" w:sz="4" w:space="0" w:color="auto"/>
              <w:left w:val="single" w:sz="4" w:space="0" w:color="auto"/>
              <w:bottom w:val="single" w:sz="4" w:space="0" w:color="auto"/>
              <w:right w:val="single" w:sz="4" w:space="0" w:color="auto"/>
            </w:tcBorders>
            <w:hideMark/>
          </w:tcPr>
          <w:p w:rsidR="00FE24B4" w:rsidRPr="00445F78" w:rsidRDefault="00FE24B4" w:rsidP="00445F78">
            <w:pPr>
              <w:numPr>
                <w:ilvl w:val="0"/>
                <w:numId w:val="4"/>
              </w:numPr>
              <w:tabs>
                <w:tab w:val="num" w:pos="252"/>
              </w:tabs>
              <w:spacing w:line="300" w:lineRule="auto"/>
              <w:ind w:right="-1260" w:hanging="720"/>
              <w:rPr>
                <w:sz w:val="23"/>
                <w:szCs w:val="23"/>
              </w:rPr>
            </w:pPr>
            <w:r w:rsidRPr="00445F78">
              <w:rPr>
                <w:sz w:val="23"/>
                <w:szCs w:val="23"/>
              </w:rPr>
              <w:t>Entrepreneurship &amp; SME Management</w:t>
            </w:r>
          </w:p>
        </w:tc>
        <w:tc>
          <w:tcPr>
            <w:tcW w:w="3870" w:type="dxa"/>
            <w:tcBorders>
              <w:top w:val="single" w:sz="4" w:space="0" w:color="auto"/>
              <w:left w:val="single" w:sz="4" w:space="0" w:color="auto"/>
              <w:bottom w:val="single" w:sz="4" w:space="0" w:color="auto"/>
              <w:right w:val="single" w:sz="4" w:space="0" w:color="auto"/>
            </w:tcBorders>
            <w:hideMark/>
          </w:tcPr>
          <w:p w:rsidR="00FE24B4" w:rsidRDefault="00FE24B4" w:rsidP="00445F78">
            <w:pPr>
              <w:spacing w:line="300" w:lineRule="auto"/>
              <w:rPr>
                <w:b/>
                <w:sz w:val="23"/>
                <w:szCs w:val="23"/>
              </w:rPr>
            </w:pPr>
          </w:p>
        </w:tc>
      </w:tr>
      <w:tr w:rsidR="00FE24B4" w:rsidTr="00C3227D">
        <w:tc>
          <w:tcPr>
            <w:tcW w:w="540" w:type="dxa"/>
            <w:tcBorders>
              <w:top w:val="single" w:sz="4" w:space="0" w:color="auto"/>
              <w:left w:val="single" w:sz="4" w:space="0" w:color="auto"/>
              <w:bottom w:val="single" w:sz="4" w:space="0" w:color="auto"/>
              <w:right w:val="single" w:sz="4" w:space="0" w:color="auto"/>
            </w:tcBorders>
            <w:hideMark/>
          </w:tcPr>
          <w:p w:rsidR="00FE24B4" w:rsidRPr="00445F78" w:rsidRDefault="00FE24B4" w:rsidP="00445F78">
            <w:pPr>
              <w:spacing w:line="300" w:lineRule="auto"/>
              <w:ind w:right="-1260"/>
              <w:rPr>
                <w:sz w:val="23"/>
                <w:szCs w:val="23"/>
              </w:rPr>
            </w:pPr>
            <w:r w:rsidRPr="00445F78">
              <w:rPr>
                <w:sz w:val="23"/>
                <w:szCs w:val="23"/>
              </w:rPr>
              <w:t>19</w:t>
            </w:r>
          </w:p>
        </w:tc>
        <w:tc>
          <w:tcPr>
            <w:tcW w:w="5958" w:type="dxa"/>
            <w:tcBorders>
              <w:top w:val="single" w:sz="4" w:space="0" w:color="auto"/>
              <w:left w:val="single" w:sz="4" w:space="0" w:color="auto"/>
              <w:bottom w:val="single" w:sz="4" w:space="0" w:color="auto"/>
              <w:right w:val="single" w:sz="4" w:space="0" w:color="auto"/>
            </w:tcBorders>
            <w:hideMark/>
          </w:tcPr>
          <w:p w:rsidR="00FE24B4" w:rsidRDefault="00FE24B4" w:rsidP="00445F78">
            <w:pPr>
              <w:numPr>
                <w:ilvl w:val="0"/>
                <w:numId w:val="3"/>
              </w:numPr>
              <w:tabs>
                <w:tab w:val="num" w:pos="252"/>
              </w:tabs>
              <w:spacing w:line="300" w:lineRule="auto"/>
              <w:ind w:hanging="720"/>
              <w:rPr>
                <w:sz w:val="23"/>
                <w:szCs w:val="23"/>
              </w:rPr>
            </w:pPr>
            <w:r>
              <w:rPr>
                <w:sz w:val="23"/>
                <w:szCs w:val="23"/>
              </w:rPr>
              <w:t>Corporate Governance</w:t>
            </w:r>
          </w:p>
        </w:tc>
        <w:tc>
          <w:tcPr>
            <w:tcW w:w="3870" w:type="dxa"/>
            <w:tcBorders>
              <w:top w:val="single" w:sz="4" w:space="0" w:color="auto"/>
              <w:left w:val="single" w:sz="4" w:space="0" w:color="auto"/>
              <w:bottom w:val="single" w:sz="4" w:space="0" w:color="auto"/>
              <w:right w:val="single" w:sz="4" w:space="0" w:color="auto"/>
            </w:tcBorders>
            <w:hideMark/>
          </w:tcPr>
          <w:p w:rsidR="00FE24B4" w:rsidRDefault="00FE24B4" w:rsidP="00445F78">
            <w:pPr>
              <w:spacing w:line="300" w:lineRule="auto"/>
              <w:rPr>
                <w:sz w:val="23"/>
                <w:szCs w:val="23"/>
              </w:rPr>
            </w:pPr>
          </w:p>
        </w:tc>
      </w:tr>
      <w:tr w:rsidR="00FE24B4" w:rsidTr="00C3227D">
        <w:tc>
          <w:tcPr>
            <w:tcW w:w="540" w:type="dxa"/>
            <w:tcBorders>
              <w:top w:val="single" w:sz="4" w:space="0" w:color="auto"/>
              <w:left w:val="single" w:sz="4" w:space="0" w:color="auto"/>
              <w:bottom w:val="single" w:sz="4" w:space="0" w:color="auto"/>
              <w:right w:val="single" w:sz="4" w:space="0" w:color="auto"/>
            </w:tcBorders>
            <w:hideMark/>
          </w:tcPr>
          <w:p w:rsidR="00FE24B4" w:rsidRDefault="00FE24B4" w:rsidP="00445F78">
            <w:pPr>
              <w:spacing w:line="300" w:lineRule="auto"/>
              <w:ind w:right="-1260"/>
              <w:rPr>
                <w:sz w:val="23"/>
                <w:szCs w:val="23"/>
              </w:rPr>
            </w:pPr>
            <w:r>
              <w:rPr>
                <w:sz w:val="23"/>
                <w:szCs w:val="23"/>
              </w:rPr>
              <w:t>20</w:t>
            </w:r>
          </w:p>
        </w:tc>
        <w:tc>
          <w:tcPr>
            <w:tcW w:w="5958" w:type="dxa"/>
            <w:tcBorders>
              <w:top w:val="single" w:sz="4" w:space="0" w:color="auto"/>
              <w:left w:val="single" w:sz="4" w:space="0" w:color="auto"/>
              <w:bottom w:val="single" w:sz="4" w:space="0" w:color="auto"/>
              <w:right w:val="single" w:sz="4" w:space="0" w:color="auto"/>
            </w:tcBorders>
            <w:hideMark/>
          </w:tcPr>
          <w:p w:rsidR="00FE24B4" w:rsidRDefault="00FE24B4" w:rsidP="00445F78">
            <w:pPr>
              <w:numPr>
                <w:ilvl w:val="0"/>
                <w:numId w:val="4"/>
              </w:numPr>
              <w:tabs>
                <w:tab w:val="num" w:pos="252"/>
              </w:tabs>
              <w:spacing w:line="300" w:lineRule="auto"/>
              <w:ind w:right="-1260" w:hanging="720"/>
              <w:rPr>
                <w:sz w:val="23"/>
                <w:szCs w:val="23"/>
              </w:rPr>
            </w:pPr>
            <w:r>
              <w:rPr>
                <w:sz w:val="23"/>
                <w:szCs w:val="23"/>
              </w:rPr>
              <w:t>Strategic HRM</w:t>
            </w:r>
          </w:p>
        </w:tc>
        <w:tc>
          <w:tcPr>
            <w:tcW w:w="3870" w:type="dxa"/>
            <w:tcBorders>
              <w:top w:val="single" w:sz="4" w:space="0" w:color="auto"/>
              <w:left w:val="single" w:sz="4" w:space="0" w:color="auto"/>
              <w:bottom w:val="single" w:sz="4" w:space="0" w:color="auto"/>
              <w:right w:val="single" w:sz="4" w:space="0" w:color="auto"/>
            </w:tcBorders>
            <w:hideMark/>
          </w:tcPr>
          <w:p w:rsidR="00FE24B4" w:rsidRDefault="00FE24B4" w:rsidP="00445F78">
            <w:pPr>
              <w:spacing w:line="300" w:lineRule="auto"/>
              <w:rPr>
                <w:sz w:val="19"/>
                <w:szCs w:val="23"/>
              </w:rPr>
            </w:pPr>
          </w:p>
        </w:tc>
      </w:tr>
      <w:tr w:rsidR="00FE24B4" w:rsidTr="00C3227D">
        <w:tc>
          <w:tcPr>
            <w:tcW w:w="540" w:type="dxa"/>
            <w:tcBorders>
              <w:top w:val="single" w:sz="4" w:space="0" w:color="auto"/>
              <w:left w:val="single" w:sz="4" w:space="0" w:color="auto"/>
              <w:bottom w:val="single" w:sz="4" w:space="0" w:color="auto"/>
              <w:right w:val="single" w:sz="4" w:space="0" w:color="auto"/>
            </w:tcBorders>
            <w:hideMark/>
          </w:tcPr>
          <w:p w:rsidR="00FE24B4" w:rsidRDefault="00FE24B4" w:rsidP="00445F78">
            <w:pPr>
              <w:spacing w:line="300" w:lineRule="auto"/>
              <w:ind w:right="-1260"/>
              <w:rPr>
                <w:sz w:val="23"/>
                <w:szCs w:val="23"/>
              </w:rPr>
            </w:pPr>
            <w:r>
              <w:rPr>
                <w:sz w:val="23"/>
                <w:szCs w:val="23"/>
              </w:rPr>
              <w:t>21</w:t>
            </w:r>
          </w:p>
        </w:tc>
        <w:tc>
          <w:tcPr>
            <w:tcW w:w="5958" w:type="dxa"/>
            <w:tcBorders>
              <w:top w:val="single" w:sz="4" w:space="0" w:color="auto"/>
              <w:left w:val="single" w:sz="4" w:space="0" w:color="auto"/>
              <w:bottom w:val="single" w:sz="4" w:space="0" w:color="auto"/>
              <w:right w:val="single" w:sz="4" w:space="0" w:color="auto"/>
            </w:tcBorders>
            <w:hideMark/>
          </w:tcPr>
          <w:p w:rsidR="00FE24B4" w:rsidRDefault="00FE24B4" w:rsidP="00445F78">
            <w:pPr>
              <w:numPr>
                <w:ilvl w:val="1"/>
                <w:numId w:val="4"/>
              </w:numPr>
              <w:tabs>
                <w:tab w:val="num" w:pos="252"/>
              </w:tabs>
              <w:spacing w:line="300" w:lineRule="auto"/>
              <w:ind w:right="-1260" w:hanging="1440"/>
              <w:rPr>
                <w:sz w:val="23"/>
                <w:szCs w:val="23"/>
              </w:rPr>
            </w:pPr>
            <w:r>
              <w:rPr>
                <w:sz w:val="23"/>
                <w:szCs w:val="23"/>
              </w:rPr>
              <w:t>International Strategic Management</w:t>
            </w:r>
          </w:p>
        </w:tc>
        <w:tc>
          <w:tcPr>
            <w:tcW w:w="3870" w:type="dxa"/>
            <w:tcBorders>
              <w:top w:val="single" w:sz="4" w:space="0" w:color="auto"/>
              <w:left w:val="single" w:sz="4" w:space="0" w:color="auto"/>
              <w:bottom w:val="single" w:sz="4" w:space="0" w:color="auto"/>
              <w:right w:val="single" w:sz="4" w:space="0" w:color="auto"/>
            </w:tcBorders>
            <w:hideMark/>
          </w:tcPr>
          <w:p w:rsidR="00FE24B4" w:rsidRDefault="00FE24B4" w:rsidP="00445F78">
            <w:pPr>
              <w:spacing w:line="300" w:lineRule="auto"/>
              <w:ind w:right="-1260"/>
              <w:rPr>
                <w:i/>
                <w:sz w:val="20"/>
                <w:szCs w:val="20"/>
                <w:u w:val="single"/>
              </w:rPr>
            </w:pPr>
          </w:p>
        </w:tc>
      </w:tr>
      <w:tr w:rsidR="00C3227D" w:rsidTr="00C3227D">
        <w:tc>
          <w:tcPr>
            <w:tcW w:w="540" w:type="dxa"/>
            <w:tcBorders>
              <w:top w:val="single" w:sz="4" w:space="0" w:color="auto"/>
              <w:left w:val="single" w:sz="4" w:space="0" w:color="auto"/>
              <w:bottom w:val="single" w:sz="4" w:space="0" w:color="auto"/>
              <w:right w:val="single" w:sz="4" w:space="0" w:color="auto"/>
            </w:tcBorders>
            <w:hideMark/>
          </w:tcPr>
          <w:p w:rsidR="00C3227D" w:rsidRPr="006F0CCB" w:rsidRDefault="00C3227D" w:rsidP="00E333DB">
            <w:pPr>
              <w:spacing w:line="300" w:lineRule="auto"/>
              <w:ind w:right="-1260"/>
              <w:rPr>
                <w:b/>
                <w:sz w:val="23"/>
                <w:szCs w:val="23"/>
              </w:rPr>
            </w:pPr>
            <w:r w:rsidRPr="006F0CCB">
              <w:rPr>
                <w:b/>
                <w:sz w:val="23"/>
                <w:szCs w:val="23"/>
              </w:rPr>
              <w:t>22</w:t>
            </w:r>
          </w:p>
        </w:tc>
        <w:tc>
          <w:tcPr>
            <w:tcW w:w="5958" w:type="dxa"/>
            <w:tcBorders>
              <w:top w:val="single" w:sz="4" w:space="0" w:color="auto"/>
              <w:left w:val="single" w:sz="4" w:space="0" w:color="auto"/>
              <w:bottom w:val="single" w:sz="4" w:space="0" w:color="auto"/>
              <w:right w:val="single" w:sz="4" w:space="0" w:color="auto"/>
            </w:tcBorders>
            <w:hideMark/>
          </w:tcPr>
          <w:p w:rsidR="00C3227D" w:rsidRPr="007610B8" w:rsidRDefault="00C3227D" w:rsidP="00C3227D">
            <w:pPr>
              <w:numPr>
                <w:ilvl w:val="0"/>
                <w:numId w:val="4"/>
              </w:numPr>
              <w:tabs>
                <w:tab w:val="num" w:pos="252"/>
              </w:tabs>
              <w:spacing w:line="300" w:lineRule="auto"/>
              <w:ind w:right="-1260" w:hanging="720"/>
              <w:rPr>
                <w:b/>
                <w:szCs w:val="23"/>
              </w:rPr>
            </w:pPr>
            <w:r w:rsidRPr="007610B8">
              <w:rPr>
                <w:b/>
                <w:sz w:val="22"/>
                <w:szCs w:val="23"/>
              </w:rPr>
              <w:t>2</w:t>
            </w:r>
            <w:r w:rsidRPr="007610B8">
              <w:rPr>
                <w:b/>
                <w:sz w:val="22"/>
                <w:szCs w:val="23"/>
                <w:vertAlign w:val="superscript"/>
              </w:rPr>
              <w:t>nd</w:t>
            </w:r>
            <w:r w:rsidRPr="007610B8">
              <w:rPr>
                <w:b/>
                <w:sz w:val="22"/>
                <w:szCs w:val="23"/>
              </w:rPr>
              <w:t xml:space="preserve"> Assignment:  Entrepreneurial B2B Business </w:t>
            </w:r>
          </w:p>
        </w:tc>
        <w:tc>
          <w:tcPr>
            <w:tcW w:w="3870" w:type="dxa"/>
            <w:tcBorders>
              <w:top w:val="single" w:sz="4" w:space="0" w:color="auto"/>
              <w:left w:val="single" w:sz="4" w:space="0" w:color="auto"/>
              <w:bottom w:val="single" w:sz="4" w:space="0" w:color="auto"/>
              <w:right w:val="single" w:sz="4" w:space="0" w:color="auto"/>
            </w:tcBorders>
            <w:hideMark/>
          </w:tcPr>
          <w:p w:rsidR="00C3227D" w:rsidRDefault="00C3227D" w:rsidP="00E333DB">
            <w:pPr>
              <w:spacing w:line="300" w:lineRule="auto"/>
              <w:rPr>
                <w:sz w:val="23"/>
                <w:szCs w:val="23"/>
              </w:rPr>
            </w:pPr>
            <w:r w:rsidRPr="005928ED">
              <w:rPr>
                <w:b/>
                <w:sz w:val="23"/>
                <w:szCs w:val="23"/>
              </w:rPr>
              <w:t>Group</w:t>
            </w:r>
            <w:r>
              <w:rPr>
                <w:b/>
                <w:sz w:val="23"/>
                <w:szCs w:val="23"/>
              </w:rPr>
              <w:t>s Write up and</w:t>
            </w:r>
            <w:r w:rsidRPr="005928ED">
              <w:rPr>
                <w:b/>
                <w:sz w:val="23"/>
                <w:szCs w:val="23"/>
              </w:rPr>
              <w:t xml:space="preserve"> Presentations</w:t>
            </w:r>
          </w:p>
        </w:tc>
      </w:tr>
      <w:tr w:rsidR="00C3227D" w:rsidTr="00C3227D">
        <w:tc>
          <w:tcPr>
            <w:tcW w:w="540" w:type="dxa"/>
            <w:tcBorders>
              <w:top w:val="single" w:sz="4" w:space="0" w:color="auto"/>
              <w:left w:val="single" w:sz="4" w:space="0" w:color="auto"/>
              <w:bottom w:val="single" w:sz="4" w:space="0" w:color="auto"/>
              <w:right w:val="single" w:sz="4" w:space="0" w:color="auto"/>
            </w:tcBorders>
            <w:hideMark/>
          </w:tcPr>
          <w:p w:rsidR="00C3227D" w:rsidRPr="006F0CCB" w:rsidRDefault="00C3227D" w:rsidP="00E333DB">
            <w:pPr>
              <w:spacing w:line="300" w:lineRule="auto"/>
              <w:ind w:right="-1260"/>
              <w:rPr>
                <w:b/>
                <w:sz w:val="23"/>
                <w:szCs w:val="23"/>
              </w:rPr>
            </w:pPr>
            <w:r w:rsidRPr="006F0CCB">
              <w:rPr>
                <w:b/>
                <w:sz w:val="23"/>
                <w:szCs w:val="23"/>
              </w:rPr>
              <w:t>23</w:t>
            </w:r>
          </w:p>
        </w:tc>
        <w:tc>
          <w:tcPr>
            <w:tcW w:w="5958" w:type="dxa"/>
            <w:tcBorders>
              <w:top w:val="single" w:sz="4" w:space="0" w:color="auto"/>
              <w:left w:val="single" w:sz="4" w:space="0" w:color="auto"/>
              <w:bottom w:val="single" w:sz="4" w:space="0" w:color="auto"/>
              <w:right w:val="single" w:sz="4" w:space="0" w:color="auto"/>
            </w:tcBorders>
            <w:hideMark/>
          </w:tcPr>
          <w:p w:rsidR="00C3227D" w:rsidRPr="007610B8" w:rsidRDefault="00C3227D" w:rsidP="00C3227D">
            <w:pPr>
              <w:numPr>
                <w:ilvl w:val="0"/>
                <w:numId w:val="4"/>
              </w:numPr>
              <w:tabs>
                <w:tab w:val="num" w:pos="252"/>
              </w:tabs>
              <w:spacing w:line="300" w:lineRule="auto"/>
              <w:ind w:right="-1260" w:hanging="720"/>
              <w:rPr>
                <w:b/>
                <w:szCs w:val="23"/>
              </w:rPr>
            </w:pPr>
            <w:r w:rsidRPr="007610B8">
              <w:rPr>
                <w:b/>
                <w:sz w:val="22"/>
                <w:szCs w:val="23"/>
              </w:rPr>
              <w:t>2</w:t>
            </w:r>
            <w:r w:rsidRPr="007610B8">
              <w:rPr>
                <w:b/>
                <w:sz w:val="22"/>
                <w:szCs w:val="23"/>
                <w:vertAlign w:val="superscript"/>
              </w:rPr>
              <w:t xml:space="preserve">nd </w:t>
            </w:r>
            <w:r w:rsidRPr="007610B8">
              <w:rPr>
                <w:b/>
                <w:sz w:val="22"/>
                <w:szCs w:val="23"/>
              </w:rPr>
              <w:t>Assignment:  Entrepreneurial B2B Business (Continue)</w:t>
            </w:r>
          </w:p>
        </w:tc>
        <w:tc>
          <w:tcPr>
            <w:tcW w:w="3870" w:type="dxa"/>
            <w:tcBorders>
              <w:top w:val="single" w:sz="4" w:space="0" w:color="auto"/>
              <w:left w:val="single" w:sz="4" w:space="0" w:color="auto"/>
              <w:bottom w:val="single" w:sz="4" w:space="0" w:color="auto"/>
              <w:right w:val="single" w:sz="4" w:space="0" w:color="auto"/>
            </w:tcBorders>
            <w:hideMark/>
          </w:tcPr>
          <w:p w:rsidR="00C3227D" w:rsidRDefault="00C3227D" w:rsidP="00E333DB">
            <w:pPr>
              <w:spacing w:line="300" w:lineRule="auto"/>
              <w:rPr>
                <w:sz w:val="23"/>
                <w:szCs w:val="23"/>
              </w:rPr>
            </w:pPr>
            <w:r w:rsidRPr="005928ED">
              <w:rPr>
                <w:b/>
                <w:sz w:val="23"/>
                <w:szCs w:val="23"/>
              </w:rPr>
              <w:t>Group</w:t>
            </w:r>
            <w:r>
              <w:rPr>
                <w:b/>
                <w:sz w:val="23"/>
                <w:szCs w:val="23"/>
              </w:rPr>
              <w:t>s Write up and</w:t>
            </w:r>
            <w:r w:rsidRPr="005928ED">
              <w:rPr>
                <w:b/>
                <w:sz w:val="23"/>
                <w:szCs w:val="23"/>
              </w:rPr>
              <w:t xml:space="preserve"> Presentations</w:t>
            </w:r>
          </w:p>
        </w:tc>
      </w:tr>
      <w:tr w:rsidR="00C3227D" w:rsidTr="00C3227D">
        <w:tc>
          <w:tcPr>
            <w:tcW w:w="540" w:type="dxa"/>
            <w:tcBorders>
              <w:top w:val="single" w:sz="4" w:space="0" w:color="auto"/>
              <w:left w:val="single" w:sz="4" w:space="0" w:color="auto"/>
              <w:bottom w:val="single" w:sz="4" w:space="0" w:color="auto"/>
              <w:right w:val="single" w:sz="4" w:space="0" w:color="auto"/>
            </w:tcBorders>
            <w:hideMark/>
          </w:tcPr>
          <w:p w:rsidR="00C3227D" w:rsidRPr="00445F78" w:rsidRDefault="00C3227D" w:rsidP="00445F78">
            <w:pPr>
              <w:spacing w:line="300" w:lineRule="auto"/>
              <w:ind w:right="-1260"/>
              <w:rPr>
                <w:sz w:val="23"/>
                <w:szCs w:val="23"/>
              </w:rPr>
            </w:pPr>
            <w:r w:rsidRPr="00445F78">
              <w:rPr>
                <w:sz w:val="23"/>
                <w:szCs w:val="23"/>
              </w:rPr>
              <w:t>24</w:t>
            </w:r>
          </w:p>
        </w:tc>
        <w:tc>
          <w:tcPr>
            <w:tcW w:w="5958" w:type="dxa"/>
            <w:tcBorders>
              <w:top w:val="single" w:sz="4" w:space="0" w:color="auto"/>
              <w:left w:val="single" w:sz="4" w:space="0" w:color="auto"/>
              <w:bottom w:val="single" w:sz="4" w:space="0" w:color="auto"/>
              <w:right w:val="single" w:sz="4" w:space="0" w:color="auto"/>
            </w:tcBorders>
            <w:hideMark/>
          </w:tcPr>
          <w:p w:rsidR="00C3227D" w:rsidRDefault="00C3227D" w:rsidP="00445F78">
            <w:pPr>
              <w:numPr>
                <w:ilvl w:val="0"/>
                <w:numId w:val="4"/>
              </w:numPr>
              <w:tabs>
                <w:tab w:val="num" w:pos="252"/>
              </w:tabs>
              <w:spacing w:line="300" w:lineRule="auto"/>
              <w:ind w:right="-1260" w:hanging="720"/>
              <w:rPr>
                <w:b/>
                <w:sz w:val="23"/>
                <w:szCs w:val="23"/>
              </w:rPr>
            </w:pPr>
            <w:r>
              <w:rPr>
                <w:sz w:val="23"/>
                <w:szCs w:val="23"/>
              </w:rPr>
              <w:t>Management Portfolios Decisions[</w:t>
            </w:r>
          </w:p>
        </w:tc>
        <w:tc>
          <w:tcPr>
            <w:tcW w:w="3870" w:type="dxa"/>
            <w:tcBorders>
              <w:top w:val="single" w:sz="4" w:space="0" w:color="auto"/>
              <w:left w:val="single" w:sz="4" w:space="0" w:color="auto"/>
              <w:bottom w:val="single" w:sz="4" w:space="0" w:color="auto"/>
              <w:right w:val="single" w:sz="4" w:space="0" w:color="auto"/>
            </w:tcBorders>
            <w:hideMark/>
          </w:tcPr>
          <w:p w:rsidR="00C3227D" w:rsidRDefault="00C3227D" w:rsidP="00445F78">
            <w:pPr>
              <w:spacing w:line="300" w:lineRule="auto"/>
              <w:ind w:right="-1260"/>
              <w:rPr>
                <w:b/>
                <w:sz w:val="23"/>
                <w:szCs w:val="23"/>
              </w:rPr>
            </w:pPr>
          </w:p>
        </w:tc>
      </w:tr>
      <w:tr w:rsidR="00C3227D" w:rsidTr="00C3227D">
        <w:tc>
          <w:tcPr>
            <w:tcW w:w="540" w:type="dxa"/>
            <w:tcBorders>
              <w:top w:val="single" w:sz="4" w:space="0" w:color="auto"/>
              <w:left w:val="single" w:sz="4" w:space="0" w:color="auto"/>
              <w:bottom w:val="single" w:sz="4" w:space="0" w:color="auto"/>
              <w:right w:val="single" w:sz="4" w:space="0" w:color="auto"/>
            </w:tcBorders>
            <w:hideMark/>
          </w:tcPr>
          <w:p w:rsidR="00C3227D" w:rsidRDefault="00C3227D" w:rsidP="00445F78">
            <w:pPr>
              <w:spacing w:line="300" w:lineRule="auto"/>
              <w:ind w:right="-1260"/>
              <w:rPr>
                <w:sz w:val="23"/>
                <w:szCs w:val="23"/>
              </w:rPr>
            </w:pPr>
            <w:r>
              <w:rPr>
                <w:sz w:val="23"/>
                <w:szCs w:val="23"/>
              </w:rPr>
              <w:t>25</w:t>
            </w:r>
          </w:p>
        </w:tc>
        <w:tc>
          <w:tcPr>
            <w:tcW w:w="5958" w:type="dxa"/>
            <w:tcBorders>
              <w:top w:val="single" w:sz="4" w:space="0" w:color="auto"/>
              <w:left w:val="single" w:sz="4" w:space="0" w:color="auto"/>
              <w:bottom w:val="single" w:sz="4" w:space="0" w:color="auto"/>
              <w:right w:val="single" w:sz="4" w:space="0" w:color="auto"/>
            </w:tcBorders>
            <w:hideMark/>
          </w:tcPr>
          <w:p w:rsidR="00C3227D" w:rsidRDefault="00C3227D" w:rsidP="00445F78">
            <w:pPr>
              <w:numPr>
                <w:ilvl w:val="0"/>
                <w:numId w:val="4"/>
              </w:numPr>
              <w:tabs>
                <w:tab w:val="num" w:pos="252"/>
              </w:tabs>
              <w:spacing w:line="300" w:lineRule="auto"/>
              <w:ind w:right="-1260" w:hanging="720"/>
              <w:rPr>
                <w:sz w:val="23"/>
                <w:szCs w:val="23"/>
              </w:rPr>
            </w:pPr>
            <w:r>
              <w:rPr>
                <w:sz w:val="23"/>
                <w:szCs w:val="23"/>
              </w:rPr>
              <w:t>Business Games</w:t>
            </w:r>
          </w:p>
        </w:tc>
        <w:tc>
          <w:tcPr>
            <w:tcW w:w="3870" w:type="dxa"/>
            <w:tcBorders>
              <w:top w:val="single" w:sz="4" w:space="0" w:color="auto"/>
              <w:left w:val="single" w:sz="4" w:space="0" w:color="auto"/>
              <w:bottom w:val="single" w:sz="4" w:space="0" w:color="auto"/>
              <w:right w:val="single" w:sz="4" w:space="0" w:color="auto"/>
            </w:tcBorders>
            <w:hideMark/>
          </w:tcPr>
          <w:p w:rsidR="00C3227D" w:rsidRDefault="00C3227D" w:rsidP="00445F78">
            <w:pPr>
              <w:spacing w:line="300" w:lineRule="auto"/>
              <w:rPr>
                <w:sz w:val="23"/>
                <w:szCs w:val="23"/>
              </w:rPr>
            </w:pPr>
          </w:p>
        </w:tc>
      </w:tr>
      <w:tr w:rsidR="00C3227D" w:rsidTr="00C3227D">
        <w:tc>
          <w:tcPr>
            <w:tcW w:w="540" w:type="dxa"/>
            <w:tcBorders>
              <w:top w:val="single" w:sz="4" w:space="0" w:color="auto"/>
              <w:left w:val="single" w:sz="4" w:space="0" w:color="auto"/>
              <w:bottom w:val="single" w:sz="4" w:space="0" w:color="auto"/>
              <w:right w:val="single" w:sz="4" w:space="0" w:color="auto"/>
            </w:tcBorders>
            <w:hideMark/>
          </w:tcPr>
          <w:p w:rsidR="00C3227D" w:rsidRDefault="00C3227D" w:rsidP="00445F78">
            <w:pPr>
              <w:spacing w:line="300" w:lineRule="auto"/>
              <w:ind w:right="-1260"/>
              <w:rPr>
                <w:sz w:val="23"/>
                <w:szCs w:val="23"/>
              </w:rPr>
            </w:pPr>
            <w:r>
              <w:rPr>
                <w:sz w:val="23"/>
                <w:szCs w:val="23"/>
              </w:rPr>
              <w:t>26</w:t>
            </w:r>
          </w:p>
        </w:tc>
        <w:tc>
          <w:tcPr>
            <w:tcW w:w="5958" w:type="dxa"/>
            <w:tcBorders>
              <w:top w:val="single" w:sz="4" w:space="0" w:color="auto"/>
              <w:left w:val="single" w:sz="4" w:space="0" w:color="auto"/>
              <w:bottom w:val="single" w:sz="4" w:space="0" w:color="auto"/>
              <w:right w:val="single" w:sz="4" w:space="0" w:color="auto"/>
            </w:tcBorders>
            <w:hideMark/>
          </w:tcPr>
          <w:p w:rsidR="00C3227D" w:rsidRDefault="00C3227D" w:rsidP="00445F78">
            <w:pPr>
              <w:numPr>
                <w:ilvl w:val="0"/>
                <w:numId w:val="3"/>
              </w:numPr>
              <w:tabs>
                <w:tab w:val="num" w:pos="252"/>
              </w:tabs>
              <w:spacing w:line="300" w:lineRule="auto"/>
              <w:ind w:hanging="720"/>
              <w:rPr>
                <w:sz w:val="23"/>
                <w:szCs w:val="23"/>
              </w:rPr>
            </w:pPr>
            <w:r>
              <w:rPr>
                <w:sz w:val="23"/>
                <w:szCs w:val="23"/>
              </w:rPr>
              <w:t>Mathematics for Management Decisions</w:t>
            </w:r>
          </w:p>
        </w:tc>
        <w:tc>
          <w:tcPr>
            <w:tcW w:w="3870" w:type="dxa"/>
            <w:tcBorders>
              <w:top w:val="single" w:sz="4" w:space="0" w:color="auto"/>
              <w:left w:val="single" w:sz="4" w:space="0" w:color="auto"/>
              <w:bottom w:val="single" w:sz="4" w:space="0" w:color="auto"/>
              <w:right w:val="single" w:sz="4" w:space="0" w:color="auto"/>
            </w:tcBorders>
          </w:tcPr>
          <w:p w:rsidR="00C3227D" w:rsidRDefault="00C3227D" w:rsidP="00445F78">
            <w:pPr>
              <w:spacing w:line="300" w:lineRule="auto"/>
              <w:rPr>
                <w:sz w:val="23"/>
                <w:szCs w:val="23"/>
              </w:rPr>
            </w:pPr>
          </w:p>
        </w:tc>
      </w:tr>
      <w:tr w:rsidR="00C3227D" w:rsidTr="00C3227D">
        <w:tc>
          <w:tcPr>
            <w:tcW w:w="540" w:type="dxa"/>
            <w:tcBorders>
              <w:top w:val="single" w:sz="4" w:space="0" w:color="auto"/>
              <w:left w:val="single" w:sz="4" w:space="0" w:color="auto"/>
              <w:bottom w:val="single" w:sz="4" w:space="0" w:color="auto"/>
              <w:right w:val="single" w:sz="4" w:space="0" w:color="auto"/>
            </w:tcBorders>
            <w:hideMark/>
          </w:tcPr>
          <w:p w:rsidR="00C3227D" w:rsidRDefault="00C3227D" w:rsidP="00445F78">
            <w:pPr>
              <w:spacing w:line="300" w:lineRule="auto"/>
              <w:ind w:right="-1260"/>
              <w:rPr>
                <w:sz w:val="23"/>
                <w:szCs w:val="23"/>
              </w:rPr>
            </w:pPr>
            <w:r>
              <w:rPr>
                <w:sz w:val="23"/>
                <w:szCs w:val="23"/>
              </w:rPr>
              <w:t>27</w:t>
            </w:r>
          </w:p>
        </w:tc>
        <w:tc>
          <w:tcPr>
            <w:tcW w:w="5958" w:type="dxa"/>
            <w:tcBorders>
              <w:top w:val="single" w:sz="4" w:space="0" w:color="auto"/>
              <w:left w:val="single" w:sz="4" w:space="0" w:color="auto"/>
              <w:bottom w:val="single" w:sz="4" w:space="0" w:color="auto"/>
              <w:right w:val="single" w:sz="4" w:space="0" w:color="auto"/>
            </w:tcBorders>
            <w:hideMark/>
          </w:tcPr>
          <w:p w:rsidR="00C3227D" w:rsidRDefault="00C3227D" w:rsidP="00445F78">
            <w:pPr>
              <w:numPr>
                <w:ilvl w:val="0"/>
                <w:numId w:val="4"/>
              </w:numPr>
              <w:tabs>
                <w:tab w:val="num" w:pos="252"/>
              </w:tabs>
              <w:spacing w:line="300" w:lineRule="auto"/>
              <w:ind w:right="-1260" w:hanging="720"/>
              <w:rPr>
                <w:sz w:val="23"/>
                <w:szCs w:val="23"/>
              </w:rPr>
            </w:pPr>
            <w:r>
              <w:rPr>
                <w:sz w:val="23"/>
                <w:szCs w:val="23"/>
              </w:rPr>
              <w:t>Value Chain &amp; Management Issues</w:t>
            </w:r>
          </w:p>
        </w:tc>
        <w:tc>
          <w:tcPr>
            <w:tcW w:w="3870" w:type="dxa"/>
            <w:tcBorders>
              <w:top w:val="single" w:sz="4" w:space="0" w:color="auto"/>
              <w:left w:val="single" w:sz="4" w:space="0" w:color="auto"/>
              <w:bottom w:val="single" w:sz="4" w:space="0" w:color="auto"/>
              <w:right w:val="single" w:sz="4" w:space="0" w:color="auto"/>
            </w:tcBorders>
            <w:hideMark/>
          </w:tcPr>
          <w:p w:rsidR="00C3227D" w:rsidRDefault="00C3227D" w:rsidP="00445F78">
            <w:pPr>
              <w:spacing w:line="300" w:lineRule="auto"/>
              <w:rPr>
                <w:sz w:val="23"/>
                <w:szCs w:val="23"/>
              </w:rPr>
            </w:pPr>
          </w:p>
        </w:tc>
      </w:tr>
      <w:tr w:rsidR="00C3227D" w:rsidTr="00C3227D">
        <w:tc>
          <w:tcPr>
            <w:tcW w:w="540" w:type="dxa"/>
            <w:tcBorders>
              <w:top w:val="single" w:sz="4" w:space="0" w:color="auto"/>
              <w:left w:val="single" w:sz="4" w:space="0" w:color="auto"/>
              <w:bottom w:val="single" w:sz="4" w:space="0" w:color="auto"/>
              <w:right w:val="single" w:sz="4" w:space="0" w:color="auto"/>
            </w:tcBorders>
            <w:hideMark/>
          </w:tcPr>
          <w:p w:rsidR="00C3227D" w:rsidRPr="00B1193E" w:rsidRDefault="00C3227D" w:rsidP="00445F78">
            <w:pPr>
              <w:spacing w:line="300" w:lineRule="auto"/>
              <w:ind w:right="-1260"/>
              <w:rPr>
                <w:b/>
                <w:sz w:val="23"/>
                <w:szCs w:val="23"/>
              </w:rPr>
            </w:pPr>
            <w:r w:rsidRPr="00B1193E">
              <w:rPr>
                <w:b/>
                <w:sz w:val="23"/>
                <w:szCs w:val="23"/>
              </w:rPr>
              <w:t>28</w:t>
            </w:r>
          </w:p>
        </w:tc>
        <w:tc>
          <w:tcPr>
            <w:tcW w:w="5958" w:type="dxa"/>
            <w:tcBorders>
              <w:top w:val="single" w:sz="4" w:space="0" w:color="auto"/>
              <w:left w:val="single" w:sz="4" w:space="0" w:color="auto"/>
              <w:bottom w:val="single" w:sz="4" w:space="0" w:color="auto"/>
              <w:right w:val="single" w:sz="4" w:space="0" w:color="auto"/>
            </w:tcBorders>
            <w:hideMark/>
          </w:tcPr>
          <w:p w:rsidR="00C3227D" w:rsidRDefault="00C3227D" w:rsidP="00445F78">
            <w:pPr>
              <w:numPr>
                <w:ilvl w:val="0"/>
                <w:numId w:val="4"/>
              </w:numPr>
              <w:tabs>
                <w:tab w:val="num" w:pos="252"/>
              </w:tabs>
              <w:spacing w:line="300" w:lineRule="auto"/>
              <w:ind w:right="-1260" w:hanging="720"/>
              <w:rPr>
                <w:sz w:val="23"/>
                <w:szCs w:val="23"/>
              </w:rPr>
            </w:pPr>
            <w:r>
              <w:rPr>
                <w:sz w:val="23"/>
                <w:szCs w:val="23"/>
              </w:rPr>
              <w:t>Performance Management</w:t>
            </w:r>
          </w:p>
        </w:tc>
        <w:tc>
          <w:tcPr>
            <w:tcW w:w="3870" w:type="dxa"/>
            <w:tcBorders>
              <w:top w:val="single" w:sz="4" w:space="0" w:color="auto"/>
              <w:left w:val="single" w:sz="4" w:space="0" w:color="auto"/>
              <w:bottom w:val="single" w:sz="4" w:space="0" w:color="auto"/>
              <w:right w:val="single" w:sz="4" w:space="0" w:color="auto"/>
            </w:tcBorders>
            <w:hideMark/>
          </w:tcPr>
          <w:p w:rsidR="00C3227D" w:rsidRDefault="00C3227D" w:rsidP="00445F78">
            <w:pPr>
              <w:spacing w:line="300" w:lineRule="auto"/>
              <w:rPr>
                <w:sz w:val="23"/>
                <w:szCs w:val="23"/>
              </w:rPr>
            </w:pPr>
            <w:r>
              <w:rPr>
                <w:b/>
                <w:sz w:val="21"/>
                <w:szCs w:val="23"/>
              </w:rPr>
              <w:t>QUIZ 2</w:t>
            </w:r>
          </w:p>
        </w:tc>
      </w:tr>
      <w:tr w:rsidR="00C3227D" w:rsidTr="00C3227D">
        <w:tc>
          <w:tcPr>
            <w:tcW w:w="540" w:type="dxa"/>
            <w:tcBorders>
              <w:top w:val="single" w:sz="4" w:space="0" w:color="auto"/>
              <w:left w:val="single" w:sz="4" w:space="0" w:color="auto"/>
              <w:bottom w:val="single" w:sz="4" w:space="0" w:color="auto"/>
              <w:right w:val="single" w:sz="4" w:space="0" w:color="auto"/>
            </w:tcBorders>
            <w:hideMark/>
          </w:tcPr>
          <w:p w:rsidR="00C3227D" w:rsidRDefault="00C3227D" w:rsidP="00445F78">
            <w:pPr>
              <w:spacing w:line="300" w:lineRule="auto"/>
              <w:ind w:right="-1260"/>
              <w:rPr>
                <w:sz w:val="23"/>
                <w:szCs w:val="23"/>
              </w:rPr>
            </w:pPr>
            <w:r>
              <w:rPr>
                <w:sz w:val="23"/>
                <w:szCs w:val="23"/>
              </w:rPr>
              <w:t>29</w:t>
            </w:r>
          </w:p>
        </w:tc>
        <w:tc>
          <w:tcPr>
            <w:tcW w:w="5958" w:type="dxa"/>
            <w:tcBorders>
              <w:top w:val="single" w:sz="4" w:space="0" w:color="auto"/>
              <w:left w:val="single" w:sz="4" w:space="0" w:color="auto"/>
              <w:bottom w:val="single" w:sz="4" w:space="0" w:color="auto"/>
              <w:right w:val="single" w:sz="4" w:space="0" w:color="auto"/>
            </w:tcBorders>
            <w:hideMark/>
          </w:tcPr>
          <w:p w:rsidR="00C3227D" w:rsidRDefault="00C3227D" w:rsidP="00445F78">
            <w:pPr>
              <w:numPr>
                <w:ilvl w:val="0"/>
                <w:numId w:val="4"/>
              </w:numPr>
              <w:tabs>
                <w:tab w:val="num" w:pos="252"/>
              </w:tabs>
              <w:spacing w:line="300" w:lineRule="auto"/>
              <w:ind w:right="-1260" w:hanging="720"/>
              <w:rPr>
                <w:sz w:val="23"/>
                <w:szCs w:val="23"/>
              </w:rPr>
            </w:pPr>
            <w:r>
              <w:rPr>
                <w:sz w:val="23"/>
                <w:szCs w:val="23"/>
              </w:rPr>
              <w:t>Advanced Topics in Management</w:t>
            </w:r>
          </w:p>
        </w:tc>
        <w:tc>
          <w:tcPr>
            <w:tcW w:w="3870" w:type="dxa"/>
            <w:tcBorders>
              <w:top w:val="single" w:sz="4" w:space="0" w:color="auto"/>
              <w:left w:val="single" w:sz="4" w:space="0" w:color="auto"/>
              <w:bottom w:val="single" w:sz="4" w:space="0" w:color="auto"/>
              <w:right w:val="single" w:sz="4" w:space="0" w:color="auto"/>
            </w:tcBorders>
            <w:hideMark/>
          </w:tcPr>
          <w:p w:rsidR="00C3227D" w:rsidRDefault="00C3227D" w:rsidP="00445F78">
            <w:pPr>
              <w:spacing w:line="300" w:lineRule="auto"/>
              <w:rPr>
                <w:b/>
                <w:sz w:val="23"/>
                <w:szCs w:val="23"/>
                <w:u w:val="single"/>
              </w:rPr>
            </w:pPr>
          </w:p>
        </w:tc>
      </w:tr>
      <w:tr w:rsidR="00C3227D" w:rsidTr="00C3227D">
        <w:tc>
          <w:tcPr>
            <w:tcW w:w="540" w:type="dxa"/>
            <w:tcBorders>
              <w:top w:val="single" w:sz="4" w:space="0" w:color="auto"/>
              <w:left w:val="single" w:sz="4" w:space="0" w:color="auto"/>
              <w:bottom w:val="single" w:sz="4" w:space="0" w:color="auto"/>
              <w:right w:val="single" w:sz="4" w:space="0" w:color="auto"/>
            </w:tcBorders>
            <w:hideMark/>
          </w:tcPr>
          <w:p w:rsidR="00C3227D" w:rsidRDefault="00C3227D" w:rsidP="00445F78">
            <w:pPr>
              <w:spacing w:line="300" w:lineRule="auto"/>
              <w:ind w:right="-1260"/>
              <w:rPr>
                <w:b/>
                <w:sz w:val="23"/>
                <w:szCs w:val="23"/>
              </w:rPr>
            </w:pPr>
            <w:r>
              <w:rPr>
                <w:b/>
                <w:sz w:val="23"/>
                <w:szCs w:val="23"/>
              </w:rPr>
              <w:t>30</w:t>
            </w:r>
          </w:p>
        </w:tc>
        <w:tc>
          <w:tcPr>
            <w:tcW w:w="5958" w:type="dxa"/>
            <w:tcBorders>
              <w:top w:val="single" w:sz="4" w:space="0" w:color="auto"/>
              <w:left w:val="single" w:sz="4" w:space="0" w:color="auto"/>
              <w:bottom w:val="single" w:sz="4" w:space="0" w:color="auto"/>
              <w:right w:val="single" w:sz="4" w:space="0" w:color="auto"/>
            </w:tcBorders>
            <w:hideMark/>
          </w:tcPr>
          <w:p w:rsidR="00C3227D" w:rsidRDefault="00C3227D" w:rsidP="00445F78">
            <w:pPr>
              <w:numPr>
                <w:ilvl w:val="0"/>
                <w:numId w:val="4"/>
              </w:numPr>
              <w:tabs>
                <w:tab w:val="num" w:pos="252"/>
              </w:tabs>
              <w:spacing w:line="300" w:lineRule="auto"/>
              <w:ind w:right="-1260" w:hanging="720"/>
              <w:rPr>
                <w:b/>
                <w:sz w:val="23"/>
                <w:szCs w:val="23"/>
              </w:rPr>
            </w:pPr>
            <w:r>
              <w:rPr>
                <w:b/>
                <w:sz w:val="23"/>
                <w:szCs w:val="23"/>
              </w:rPr>
              <w:t>FINAL EXAMS</w:t>
            </w:r>
          </w:p>
        </w:tc>
        <w:tc>
          <w:tcPr>
            <w:tcW w:w="3870" w:type="dxa"/>
            <w:tcBorders>
              <w:top w:val="single" w:sz="4" w:space="0" w:color="auto"/>
              <w:left w:val="single" w:sz="4" w:space="0" w:color="auto"/>
              <w:bottom w:val="single" w:sz="4" w:space="0" w:color="auto"/>
              <w:right w:val="single" w:sz="4" w:space="0" w:color="auto"/>
            </w:tcBorders>
            <w:hideMark/>
          </w:tcPr>
          <w:p w:rsidR="00C3227D" w:rsidRDefault="00C3227D" w:rsidP="00445F78">
            <w:pPr>
              <w:spacing w:line="300" w:lineRule="auto"/>
              <w:ind w:right="-1260"/>
              <w:rPr>
                <w:b/>
                <w:sz w:val="23"/>
                <w:szCs w:val="23"/>
              </w:rPr>
            </w:pPr>
          </w:p>
        </w:tc>
      </w:tr>
      <w:tr w:rsidR="00C3227D" w:rsidTr="00C3227D">
        <w:tc>
          <w:tcPr>
            <w:tcW w:w="540" w:type="dxa"/>
            <w:tcBorders>
              <w:top w:val="single" w:sz="4" w:space="0" w:color="auto"/>
              <w:left w:val="single" w:sz="4" w:space="0" w:color="auto"/>
              <w:bottom w:val="single" w:sz="4" w:space="0" w:color="auto"/>
              <w:right w:val="single" w:sz="4" w:space="0" w:color="auto"/>
            </w:tcBorders>
            <w:hideMark/>
          </w:tcPr>
          <w:p w:rsidR="00C3227D" w:rsidRPr="00B1193E" w:rsidRDefault="00C3227D" w:rsidP="00445F78">
            <w:pPr>
              <w:spacing w:line="300" w:lineRule="auto"/>
              <w:ind w:right="-1260"/>
              <w:rPr>
                <w:sz w:val="23"/>
                <w:szCs w:val="23"/>
              </w:rPr>
            </w:pPr>
            <w:r w:rsidRPr="00B1193E">
              <w:rPr>
                <w:sz w:val="23"/>
                <w:szCs w:val="23"/>
              </w:rPr>
              <w:t>31</w:t>
            </w:r>
          </w:p>
        </w:tc>
        <w:tc>
          <w:tcPr>
            <w:tcW w:w="5958" w:type="dxa"/>
            <w:tcBorders>
              <w:top w:val="single" w:sz="4" w:space="0" w:color="auto"/>
              <w:left w:val="single" w:sz="4" w:space="0" w:color="auto"/>
              <w:bottom w:val="single" w:sz="4" w:space="0" w:color="auto"/>
              <w:right w:val="single" w:sz="4" w:space="0" w:color="auto"/>
            </w:tcBorders>
            <w:hideMark/>
          </w:tcPr>
          <w:p w:rsidR="00C3227D" w:rsidRDefault="00C3227D" w:rsidP="00445F78">
            <w:pPr>
              <w:numPr>
                <w:ilvl w:val="0"/>
                <w:numId w:val="4"/>
              </w:numPr>
              <w:tabs>
                <w:tab w:val="num" w:pos="252"/>
              </w:tabs>
              <w:spacing w:line="300" w:lineRule="auto"/>
              <w:ind w:right="-1260" w:hanging="720"/>
              <w:rPr>
                <w:sz w:val="23"/>
                <w:szCs w:val="23"/>
              </w:rPr>
            </w:pPr>
            <w:r>
              <w:rPr>
                <w:sz w:val="23"/>
                <w:szCs w:val="23"/>
              </w:rPr>
              <w:t>The Paper Show</w:t>
            </w:r>
          </w:p>
        </w:tc>
        <w:tc>
          <w:tcPr>
            <w:tcW w:w="3870" w:type="dxa"/>
            <w:tcBorders>
              <w:top w:val="single" w:sz="4" w:space="0" w:color="auto"/>
              <w:left w:val="single" w:sz="4" w:space="0" w:color="auto"/>
              <w:bottom w:val="single" w:sz="4" w:space="0" w:color="auto"/>
              <w:right w:val="single" w:sz="4" w:space="0" w:color="auto"/>
            </w:tcBorders>
            <w:hideMark/>
          </w:tcPr>
          <w:p w:rsidR="00C3227D" w:rsidRDefault="00C3227D" w:rsidP="00445F78">
            <w:pPr>
              <w:spacing w:line="300" w:lineRule="auto"/>
              <w:ind w:right="-1260"/>
              <w:rPr>
                <w:b/>
                <w:sz w:val="23"/>
                <w:szCs w:val="23"/>
              </w:rPr>
            </w:pPr>
          </w:p>
        </w:tc>
      </w:tr>
    </w:tbl>
    <w:p w:rsidR="00B1193E" w:rsidRDefault="00B1193E" w:rsidP="00B1193E">
      <w:pPr>
        <w:spacing w:line="300" w:lineRule="auto"/>
        <w:rPr>
          <w:sz w:val="12"/>
        </w:rPr>
      </w:pPr>
      <w:r>
        <w:br w:type="textWrapping" w:clear="all"/>
      </w:r>
    </w:p>
    <w:p w:rsidR="00385255" w:rsidRDefault="00D27278" w:rsidP="00B1193E">
      <w:r>
        <w:pict>
          <v:line id="_x0000_s1027" style="position:absolute;z-index:251658240" from="186.75pt,.25pt" to="330.75pt,.25pt" strokeweight="4.5pt"/>
        </w:pict>
      </w:r>
    </w:p>
    <w:sectPr w:rsidR="00385255" w:rsidSect="00B1193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278" w:rsidRDefault="00D27278" w:rsidP="000228EE">
      <w:r>
        <w:separator/>
      </w:r>
    </w:p>
  </w:endnote>
  <w:endnote w:type="continuationSeparator" w:id="0">
    <w:p w:rsidR="00D27278" w:rsidRDefault="00D27278" w:rsidP="0002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278" w:rsidRDefault="00D27278" w:rsidP="000228EE">
      <w:r>
        <w:separator/>
      </w:r>
    </w:p>
  </w:footnote>
  <w:footnote w:type="continuationSeparator" w:id="0">
    <w:p w:rsidR="00D27278" w:rsidRDefault="00D27278" w:rsidP="000228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1585E"/>
    <w:multiLevelType w:val="hybridMultilevel"/>
    <w:tmpl w:val="CADA82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B49666B"/>
    <w:multiLevelType w:val="hybridMultilevel"/>
    <w:tmpl w:val="EC2E31DC"/>
    <w:lvl w:ilvl="0" w:tplc="47BC57E4">
      <w:start w:val="1"/>
      <w:numFmt w:val="bullet"/>
      <w:lvlText w:val=""/>
      <w:lvlJc w:val="left"/>
      <w:pPr>
        <w:tabs>
          <w:tab w:val="num" w:pos="720"/>
        </w:tabs>
        <w:ind w:left="720" w:hanging="360"/>
      </w:pPr>
      <w:rPr>
        <w:rFonts w:ascii="Symbol" w:hAnsi="Symbol" w:hint="default"/>
        <w:sz w:val="24"/>
      </w:rPr>
    </w:lvl>
    <w:lvl w:ilvl="1" w:tplc="A7D41586">
      <w:start w:val="1"/>
      <w:numFmt w:val="bullet"/>
      <w:lvlText w:val=""/>
      <w:lvlJc w:val="left"/>
      <w:pPr>
        <w:tabs>
          <w:tab w:val="num" w:pos="1440"/>
        </w:tabs>
        <w:ind w:left="1440" w:hanging="360"/>
      </w:pPr>
      <w:rPr>
        <w:rFonts w:ascii="Symbol" w:hAnsi="Symbol" w:hint="default"/>
        <w:b w:val="0"/>
        <w:i w:val="0"/>
        <w:color w:val="auto"/>
        <w:sz w:val="24"/>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26B16F4"/>
    <w:multiLevelType w:val="hybridMultilevel"/>
    <w:tmpl w:val="38907C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FE82136"/>
    <w:multiLevelType w:val="hybridMultilevel"/>
    <w:tmpl w:val="50CC20C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1193E"/>
    <w:rsid w:val="000228EE"/>
    <w:rsid w:val="000F56FB"/>
    <w:rsid w:val="001A7FAE"/>
    <w:rsid w:val="001C729E"/>
    <w:rsid w:val="001F09CA"/>
    <w:rsid w:val="002E1002"/>
    <w:rsid w:val="00385255"/>
    <w:rsid w:val="00425FE3"/>
    <w:rsid w:val="00445F78"/>
    <w:rsid w:val="006E6659"/>
    <w:rsid w:val="007725DC"/>
    <w:rsid w:val="00853BEF"/>
    <w:rsid w:val="008C018E"/>
    <w:rsid w:val="009F58C2"/>
    <w:rsid w:val="00A35252"/>
    <w:rsid w:val="00A705B1"/>
    <w:rsid w:val="00AD3544"/>
    <w:rsid w:val="00B07832"/>
    <w:rsid w:val="00B1193E"/>
    <w:rsid w:val="00C00D72"/>
    <w:rsid w:val="00C3227D"/>
    <w:rsid w:val="00D055F6"/>
    <w:rsid w:val="00D27278"/>
    <w:rsid w:val="00E74499"/>
    <w:rsid w:val="00FE2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E081CECA-392B-45FE-BFCD-53BD4468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9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E24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1193E"/>
    <w:rPr>
      <w:color w:val="0000FF"/>
      <w:u w:val="single"/>
    </w:rPr>
  </w:style>
  <w:style w:type="paragraph" w:styleId="ListParagraph">
    <w:name w:val="List Paragraph"/>
    <w:basedOn w:val="Normal"/>
    <w:uiPriority w:val="34"/>
    <w:qFormat/>
    <w:rsid w:val="00B1193E"/>
    <w:pPr>
      <w:ind w:left="720"/>
      <w:contextualSpacing/>
    </w:pPr>
  </w:style>
  <w:style w:type="paragraph" w:styleId="Header">
    <w:name w:val="header"/>
    <w:basedOn w:val="Normal"/>
    <w:link w:val="HeaderChar"/>
    <w:uiPriority w:val="99"/>
    <w:semiHidden/>
    <w:unhideWhenUsed/>
    <w:rsid w:val="000228EE"/>
    <w:pPr>
      <w:tabs>
        <w:tab w:val="center" w:pos="4680"/>
        <w:tab w:val="right" w:pos="9360"/>
      </w:tabs>
    </w:pPr>
  </w:style>
  <w:style w:type="character" w:customStyle="1" w:styleId="HeaderChar">
    <w:name w:val="Header Char"/>
    <w:basedOn w:val="DefaultParagraphFont"/>
    <w:link w:val="Header"/>
    <w:uiPriority w:val="99"/>
    <w:semiHidden/>
    <w:rsid w:val="000228E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228EE"/>
    <w:pPr>
      <w:tabs>
        <w:tab w:val="center" w:pos="4680"/>
        <w:tab w:val="right" w:pos="9360"/>
      </w:tabs>
    </w:pPr>
  </w:style>
  <w:style w:type="character" w:customStyle="1" w:styleId="FooterChar">
    <w:name w:val="Footer Char"/>
    <w:basedOn w:val="DefaultParagraphFont"/>
    <w:link w:val="Footer"/>
    <w:uiPriority w:val="99"/>
    <w:semiHidden/>
    <w:rsid w:val="000228EE"/>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E24B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36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mansoor</dc:creator>
  <cp:lastModifiedBy>aslammasih</cp:lastModifiedBy>
  <cp:revision>4</cp:revision>
  <dcterms:created xsi:type="dcterms:W3CDTF">2018-08-29T09:41:00Z</dcterms:created>
  <dcterms:modified xsi:type="dcterms:W3CDTF">2023-03-21T08:18:00Z</dcterms:modified>
</cp:coreProperties>
</file>